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D0" w:rsidRDefault="00D813D0" w:rsidP="00D813D0">
      <w:pPr>
        <w:pStyle w:val="a3"/>
      </w:pPr>
      <w:r>
        <w:t>1.下列仲裁协议约定的内容中，属于有效条款的是()。</w:t>
      </w:r>
    </w:p>
    <w:p w:rsidR="00D813D0" w:rsidRDefault="00D813D0" w:rsidP="00D813D0">
      <w:pPr>
        <w:pStyle w:val="a3"/>
      </w:pPr>
      <w:r>
        <w:t xml:space="preserve">　　A.仲裁协议约定两个仲裁机构，且当事人不能就仲裁机构选择达成一致</w:t>
      </w:r>
    </w:p>
    <w:p w:rsidR="00D813D0" w:rsidRDefault="00D813D0" w:rsidP="00D813D0">
      <w:pPr>
        <w:pStyle w:val="a3"/>
      </w:pPr>
      <w:r>
        <w:t xml:space="preserve">　　B.双方因履行合同发生纠纷向北京仲裁委员会申请仲裁</w:t>
      </w:r>
    </w:p>
    <w:p w:rsidR="00D813D0" w:rsidRDefault="00D813D0" w:rsidP="00D813D0">
      <w:pPr>
        <w:pStyle w:val="a3"/>
      </w:pPr>
      <w:r>
        <w:t xml:space="preserve">　　C.当事人约定争议可以向仲裁机构中申请仲裁也可以向人民法院起诉</w:t>
      </w:r>
    </w:p>
    <w:p w:rsidR="00D813D0" w:rsidRDefault="00D813D0" w:rsidP="00D813D0">
      <w:pPr>
        <w:pStyle w:val="a3"/>
      </w:pPr>
      <w:r>
        <w:t xml:space="preserve">　　D.劳动合同约定发生劳动争议向北京仲裁委员会申请仲裁</w:t>
      </w:r>
    </w:p>
    <w:p w:rsidR="00D813D0" w:rsidRDefault="00D813D0" w:rsidP="00D813D0">
      <w:pPr>
        <w:pStyle w:val="a3"/>
      </w:pPr>
      <w:r>
        <w:t xml:space="preserve">　　答案：B</w:t>
      </w:r>
    </w:p>
    <w:p w:rsidR="00D813D0" w:rsidRDefault="00D813D0" w:rsidP="00D813D0">
      <w:pPr>
        <w:pStyle w:val="a3"/>
      </w:pPr>
      <w:r>
        <w:t xml:space="preserve">　　解析：仲裁协议约定两个以上仲裁机构的,当事人可 以协议选择其中的一个仲裁机构申请仲裁;当事人不能就仲裁机构选择达成一致的,仲裁协议无效。因此A错误。当事人在合同中约定发生争议可以提交仲 裁,也可以提交诉讼, 这样的仲裁协议无效。因此C错误。劳动争议仲裁等不受《仲裁法》的调整，因此D错误。P335</w:t>
      </w:r>
    </w:p>
    <w:p w:rsidR="00D813D0" w:rsidRDefault="00D813D0" w:rsidP="00D813D0">
      <w:pPr>
        <w:pStyle w:val="a3"/>
      </w:pPr>
      <w:r>
        <w:t xml:space="preserve">　　2.关于法人的说法，正确的是()。</w:t>
      </w:r>
    </w:p>
    <w:p w:rsidR="00D813D0" w:rsidRDefault="00D813D0" w:rsidP="00D813D0">
      <w:pPr>
        <w:pStyle w:val="a3"/>
      </w:pPr>
      <w:r>
        <w:t xml:space="preserve">　　A.法人以其登记注册地为住所</w:t>
      </w:r>
    </w:p>
    <w:p w:rsidR="00D813D0" w:rsidRDefault="00D813D0" w:rsidP="00D813D0">
      <w:pPr>
        <w:pStyle w:val="a3"/>
      </w:pPr>
      <w:r>
        <w:t xml:space="preserve">　　B.企业法人自取的营业执照时起取得法人资格</w:t>
      </w:r>
    </w:p>
    <w:p w:rsidR="00D813D0" w:rsidRDefault="00D813D0" w:rsidP="00D813D0">
      <w:pPr>
        <w:pStyle w:val="a3"/>
      </w:pPr>
      <w:r>
        <w:t xml:space="preserve">　　C.非企业法人是指行政法人和事业法人</w:t>
      </w:r>
    </w:p>
    <w:p w:rsidR="00D813D0" w:rsidRDefault="00D813D0" w:rsidP="00D813D0">
      <w:pPr>
        <w:pStyle w:val="a3"/>
      </w:pPr>
      <w:r>
        <w:t xml:space="preserve">　　D.建设单位可以是没有法人资格的其他组织</w:t>
      </w:r>
    </w:p>
    <w:p w:rsidR="00D813D0" w:rsidRDefault="00D813D0" w:rsidP="00D813D0">
      <w:pPr>
        <w:pStyle w:val="a3"/>
      </w:pPr>
      <w:r>
        <w:t xml:space="preserve">　　答案：</w:t>
      </w:r>
    </w:p>
    <w:p w:rsidR="00D813D0" w:rsidRDefault="00D813D0" w:rsidP="00D813D0">
      <w:pPr>
        <w:pStyle w:val="a3"/>
      </w:pPr>
      <w:r>
        <w:t xml:space="preserve">　　解析：非企业法人包括行政法人、事业法人、 社团法人。企业法人依法经工商行政管理机关核准登记后取得法人资格。P10</w:t>
      </w:r>
    </w:p>
    <w:p w:rsidR="00D813D0" w:rsidRDefault="00D813D0" w:rsidP="00D813D0">
      <w:pPr>
        <w:pStyle w:val="a3"/>
      </w:pPr>
      <w:r>
        <w:t xml:space="preserve">　　3.根据《著作权法》，著作权是()。</w:t>
      </w:r>
    </w:p>
    <w:p w:rsidR="00D813D0" w:rsidRDefault="00D813D0" w:rsidP="00D813D0">
      <w:pPr>
        <w:pStyle w:val="a3"/>
      </w:pPr>
      <w:r>
        <w:t xml:space="preserve">　　A.随作品的发表而自动产生</w:t>
      </w:r>
    </w:p>
    <w:p w:rsidR="00D813D0" w:rsidRDefault="00D813D0" w:rsidP="00D813D0">
      <w:pPr>
        <w:pStyle w:val="a3"/>
      </w:pPr>
      <w:r>
        <w:t xml:space="preserve">　　B.随作品的创作完成而自动产生</w:t>
      </w:r>
    </w:p>
    <w:p w:rsidR="00D813D0" w:rsidRDefault="00D813D0" w:rsidP="00D813D0">
      <w:pPr>
        <w:pStyle w:val="a3"/>
      </w:pPr>
      <w:r>
        <w:t xml:space="preserve">　　C.在作品上加注版权标记后自动产生</w:t>
      </w:r>
    </w:p>
    <w:p w:rsidR="00D813D0" w:rsidRDefault="00D813D0" w:rsidP="00D813D0">
      <w:pPr>
        <w:pStyle w:val="a3"/>
      </w:pPr>
      <w:r>
        <w:t xml:space="preserve">　　D.在作品以一定的物质形态固定后产生</w:t>
      </w:r>
    </w:p>
    <w:p w:rsidR="00D813D0" w:rsidRDefault="00D813D0" w:rsidP="00D813D0">
      <w:pPr>
        <w:pStyle w:val="a3"/>
      </w:pPr>
      <w:r>
        <w:t xml:space="preserve">　　答案：B</w:t>
      </w:r>
    </w:p>
    <w:p w:rsidR="00D813D0" w:rsidRDefault="00D813D0" w:rsidP="00D813D0">
      <w:pPr>
        <w:pStyle w:val="a3"/>
      </w:pPr>
      <w:r>
        <w:lastRenderedPageBreak/>
        <w:t xml:space="preserve">　　解析：</w:t>
      </w:r>
      <w:proofErr w:type="gramStart"/>
      <w:r>
        <w:t>本题超</w:t>
      </w:r>
      <w:proofErr w:type="gramEnd"/>
      <w:r>
        <w:t>纲。根据《著作权法》，中国公民、法人或者其他组织的作品，不论是否发表，依照本法享有著作权。</w:t>
      </w:r>
    </w:p>
    <w:p w:rsidR="00D813D0" w:rsidRDefault="00D813D0" w:rsidP="00D813D0">
      <w:pPr>
        <w:pStyle w:val="a3"/>
      </w:pPr>
      <w:r>
        <w:t xml:space="preserve">　　4.关于环境保护设施竣工验收的说法，正确的是()。</w:t>
      </w:r>
    </w:p>
    <w:p w:rsidR="00D813D0" w:rsidRDefault="00D813D0" w:rsidP="00D813D0">
      <w:pPr>
        <w:pStyle w:val="a3"/>
      </w:pPr>
      <w:r>
        <w:t xml:space="preserve">　　A.环境保护设施未经竣工验收，主体工程投入使用的，由环境保护行政主管部门责令停止使用</w:t>
      </w:r>
    </w:p>
    <w:p w:rsidR="00D813D0" w:rsidRDefault="00D813D0" w:rsidP="00D813D0">
      <w:pPr>
        <w:pStyle w:val="a3"/>
      </w:pPr>
      <w:r>
        <w:t xml:space="preserve">　　B.需要进行试生产的建设项目，环境保护设施应当在投入试生产前申请竣工验收</w:t>
      </w:r>
    </w:p>
    <w:p w:rsidR="00D813D0" w:rsidRDefault="00D813D0" w:rsidP="00D813D0">
      <w:pPr>
        <w:pStyle w:val="a3"/>
      </w:pPr>
      <w:r>
        <w:t xml:space="preserve">　　C.分期建设、分期投入生产或者使用的建设项目，其相应的环境保护设施应当同时验收</w:t>
      </w:r>
    </w:p>
    <w:p w:rsidR="00D813D0" w:rsidRDefault="00D813D0" w:rsidP="00D813D0">
      <w:pPr>
        <w:pStyle w:val="a3"/>
      </w:pPr>
      <w:r>
        <w:t xml:space="preserve">　　D.建设项目投入试生产超过3个月，建设单位未申请环境保护设施竣工验收的，应当处10万元以下的罚款</w:t>
      </w:r>
    </w:p>
    <w:p w:rsidR="00D813D0" w:rsidRDefault="00D813D0" w:rsidP="00D813D0">
      <w:pPr>
        <w:pStyle w:val="a3"/>
      </w:pPr>
      <w:r>
        <w:t xml:space="preserve">　　答案：A</w:t>
      </w:r>
    </w:p>
    <w:p w:rsidR="00D813D0" w:rsidRDefault="00D813D0" w:rsidP="00D813D0">
      <w:pPr>
        <w:pStyle w:val="a3"/>
      </w:pPr>
      <w:r>
        <w:t xml:space="preserve">　　解析：环境保护设施竣工验收,应当与主体工程竣工验收同时进行。需要进行试生产的建设 项目,建设单位应当自建设项目投入试生产之日起3 </w:t>
      </w:r>
      <w:proofErr w:type="gramStart"/>
      <w:r>
        <w:t>个</w:t>
      </w:r>
      <w:proofErr w:type="gramEnd"/>
      <w:r>
        <w:t>月内,向审批该建设项目环境影响 报告书、环境影响报告表或者环境影响登记表的环境保护行政主管部门,申请该建设项目 需要配套建设的环境保护设施竣工验收。分期建设、分期投入生产或者使用的建项目, 其相应的环境保护设施应当分期验收。P298.</w:t>
      </w:r>
    </w:p>
    <w:p w:rsidR="00D813D0" w:rsidRDefault="00D813D0" w:rsidP="00D813D0">
      <w:pPr>
        <w:pStyle w:val="a3"/>
      </w:pPr>
      <w:r>
        <w:t xml:space="preserve">　　5.关于民事诉讼证据的说法，正确的是()。</w:t>
      </w:r>
    </w:p>
    <w:p w:rsidR="00D813D0" w:rsidRDefault="00D813D0" w:rsidP="00D813D0">
      <w:pPr>
        <w:pStyle w:val="a3"/>
      </w:pPr>
      <w:r>
        <w:t xml:space="preserve">　　A.凡是知道案件情况的单位和个人，都有义务出庭作证</w:t>
      </w:r>
    </w:p>
    <w:p w:rsidR="00D813D0" w:rsidRDefault="00D813D0" w:rsidP="00D813D0">
      <w:pPr>
        <w:pStyle w:val="a3"/>
      </w:pPr>
      <w:r>
        <w:t xml:space="preserve">　　B.在民事诉讼中，书证可以只提交复印件</w:t>
      </w:r>
    </w:p>
    <w:p w:rsidR="00D813D0" w:rsidRDefault="00D813D0" w:rsidP="00D813D0">
      <w:pPr>
        <w:pStyle w:val="a3"/>
      </w:pPr>
      <w:r>
        <w:t xml:space="preserve">　　C.未经对方当事人同意私自录制的谈话资料不能作为证据使用</w:t>
      </w:r>
    </w:p>
    <w:p w:rsidR="00D813D0" w:rsidRDefault="00D813D0" w:rsidP="00D813D0">
      <w:pPr>
        <w:pStyle w:val="a3"/>
      </w:pPr>
      <w:r>
        <w:t xml:space="preserve">　　D.当事人对鉴定结论有异议，鉴定人可以书面答复而不必出庭作证</w:t>
      </w:r>
    </w:p>
    <w:p w:rsidR="00D813D0" w:rsidRDefault="00D813D0" w:rsidP="00D813D0">
      <w:pPr>
        <w:pStyle w:val="a3"/>
      </w:pPr>
      <w:r>
        <w:t xml:space="preserve">　　答案：A</w:t>
      </w:r>
    </w:p>
    <w:p w:rsidR="00D813D0" w:rsidRDefault="00D813D0" w:rsidP="00D813D0">
      <w:pPr>
        <w:pStyle w:val="a3"/>
      </w:pPr>
      <w:r>
        <w:t xml:space="preserve">　　解析：凡是知道案件情况的单位和个人,都有义务出庭作证。当事人对鉴定意见有异议或者人民法院认为鉴定人有必要出庭的，鉴定人应当出庭作证。P318</w:t>
      </w:r>
    </w:p>
    <w:p w:rsidR="00D813D0" w:rsidRDefault="00D813D0" w:rsidP="00D813D0">
      <w:pPr>
        <w:pStyle w:val="a3"/>
      </w:pPr>
      <w:r>
        <w:t xml:space="preserve">　　6. 关于建设工程分包的说法，正确的有()。</w:t>
      </w:r>
    </w:p>
    <w:p w:rsidR="00D813D0" w:rsidRDefault="00D813D0" w:rsidP="00D813D0">
      <w:pPr>
        <w:pStyle w:val="a3"/>
      </w:pPr>
      <w:r>
        <w:t xml:space="preserve">　　A. 总承包单位可以按照合同约定将全部建设工程拆分成若干部分非主体、非关键性工作分包给其他其他企业</w:t>
      </w:r>
    </w:p>
    <w:p w:rsidR="00D813D0" w:rsidRDefault="00D813D0" w:rsidP="00D813D0">
      <w:pPr>
        <w:pStyle w:val="a3"/>
      </w:pPr>
      <w:r>
        <w:lastRenderedPageBreak/>
        <w:t xml:space="preserve">　　B.总承包单位可以将全部建设工程拆分成若干部分包给其他施工企业</w:t>
      </w:r>
    </w:p>
    <w:p w:rsidR="00D813D0" w:rsidRDefault="00D813D0" w:rsidP="00D813D0">
      <w:pPr>
        <w:pStyle w:val="a3"/>
      </w:pPr>
      <w:r>
        <w:t xml:space="preserve">　　C. 总承包单位可以将建设工程主题结构中技术较为复杂的部分分给其他企业</w:t>
      </w:r>
    </w:p>
    <w:p w:rsidR="00D813D0" w:rsidRDefault="00D813D0" w:rsidP="00D813D0">
      <w:pPr>
        <w:pStyle w:val="a3"/>
      </w:pPr>
      <w:r>
        <w:t xml:space="preserve">　　D. 总承包单位经建设单位同意后，可以将建设工程的关键性工作分给其他企业</w:t>
      </w:r>
    </w:p>
    <w:p w:rsidR="00D813D0" w:rsidRDefault="00D813D0" w:rsidP="00D813D0">
      <w:pPr>
        <w:pStyle w:val="a3"/>
      </w:pPr>
      <w:r>
        <w:t xml:space="preserve">　　7.除双方当事人意思表示一致外，尚须交付标的物才能成立的合同，成为()。</w:t>
      </w:r>
    </w:p>
    <w:p w:rsidR="00D813D0" w:rsidRDefault="00D813D0" w:rsidP="00D813D0">
      <w:pPr>
        <w:pStyle w:val="a3"/>
      </w:pPr>
      <w:r>
        <w:t xml:space="preserve">　　A.要式合同</w:t>
      </w:r>
    </w:p>
    <w:p w:rsidR="00D813D0" w:rsidRDefault="00D813D0" w:rsidP="00D813D0">
      <w:pPr>
        <w:pStyle w:val="a3"/>
      </w:pPr>
      <w:r>
        <w:t xml:space="preserve">　　B.实践合同</w:t>
      </w:r>
    </w:p>
    <w:p w:rsidR="00D813D0" w:rsidRDefault="00D813D0" w:rsidP="00D813D0">
      <w:pPr>
        <w:pStyle w:val="a3"/>
      </w:pPr>
      <w:r>
        <w:t xml:space="preserve">　　C.有偿合同</w:t>
      </w:r>
    </w:p>
    <w:p w:rsidR="00D813D0" w:rsidRDefault="00D813D0" w:rsidP="00D813D0">
      <w:pPr>
        <w:pStyle w:val="a3"/>
      </w:pPr>
      <w:r>
        <w:t xml:space="preserve">　　D.双</w:t>
      </w:r>
      <w:proofErr w:type="gramStart"/>
      <w:r>
        <w:t>务</w:t>
      </w:r>
      <w:proofErr w:type="gramEnd"/>
      <w:r>
        <w:t>合同</w:t>
      </w:r>
    </w:p>
    <w:p w:rsidR="00D813D0" w:rsidRDefault="00D813D0" w:rsidP="00D813D0">
      <w:pPr>
        <w:pStyle w:val="a3"/>
      </w:pPr>
      <w:r>
        <w:t xml:space="preserve">　　【答案】B</w:t>
      </w:r>
    </w:p>
    <w:p w:rsidR="00D813D0" w:rsidRDefault="00D813D0" w:rsidP="00D813D0">
      <w:pPr>
        <w:pStyle w:val="a3"/>
      </w:pPr>
      <w:r>
        <w:t xml:space="preserve">　　解析：实践合同(又称要物合同),是指除当事人双方意思表示一致以外,尚须交付标的物</w:t>
      </w:r>
    </w:p>
    <w:p w:rsidR="00D813D0" w:rsidRDefault="00D813D0" w:rsidP="00D813D0">
      <w:pPr>
        <w:pStyle w:val="a3"/>
      </w:pPr>
      <w:r>
        <w:t xml:space="preserve">　　才能成立的合同,如保管合同。P117</w:t>
      </w:r>
    </w:p>
    <w:p w:rsidR="00D813D0" w:rsidRDefault="00D813D0" w:rsidP="00D813D0">
      <w:pPr>
        <w:pStyle w:val="a3"/>
      </w:pPr>
      <w:r>
        <w:t xml:space="preserve">　　8.根据《民事诉讼法》，当事人申请司法确认调解协议，由双方当事人依法共同向()基层人民法院提出。</w:t>
      </w:r>
    </w:p>
    <w:p w:rsidR="00D813D0" w:rsidRDefault="00D813D0" w:rsidP="00D813D0">
      <w:pPr>
        <w:pStyle w:val="a3"/>
      </w:pPr>
      <w:r>
        <w:t xml:space="preserve">　　A.当事人住所地</w:t>
      </w:r>
    </w:p>
    <w:p w:rsidR="00D813D0" w:rsidRDefault="00D813D0" w:rsidP="00D813D0">
      <w:pPr>
        <w:pStyle w:val="a3"/>
      </w:pPr>
      <w:r>
        <w:t xml:space="preserve">　　B.调解协议履行地</w:t>
      </w:r>
    </w:p>
    <w:p w:rsidR="00D813D0" w:rsidRDefault="00D813D0" w:rsidP="00D813D0">
      <w:pPr>
        <w:pStyle w:val="a3"/>
      </w:pPr>
      <w:r>
        <w:t xml:space="preserve">　　C.调解组织所在地</w:t>
      </w:r>
    </w:p>
    <w:p w:rsidR="00D813D0" w:rsidRDefault="00D813D0" w:rsidP="00D813D0">
      <w:pPr>
        <w:pStyle w:val="a3"/>
      </w:pPr>
      <w:r>
        <w:t xml:space="preserve">　　D.调解协议签订地</w:t>
      </w:r>
    </w:p>
    <w:p w:rsidR="00D813D0" w:rsidRDefault="00D813D0" w:rsidP="00D813D0">
      <w:pPr>
        <w:pStyle w:val="a3"/>
      </w:pPr>
      <w:r>
        <w:t xml:space="preserve">　　【答案】C</w:t>
      </w:r>
    </w:p>
    <w:p w:rsidR="00D813D0" w:rsidRDefault="00D813D0" w:rsidP="00D813D0">
      <w:pPr>
        <w:pStyle w:val="a3"/>
      </w:pPr>
      <w:r>
        <w:t xml:space="preserve">　　经人民调解委员会调解达成调解协议后,双方当事人认为有必要的,可以按照《民事 诉讼法》的规定,自调解协议生效之曰起30日内共同向调解组织所在地基层人民法院申 请司法确认调解协议。P342</w:t>
      </w:r>
    </w:p>
    <w:p w:rsidR="00D813D0" w:rsidRDefault="00D813D0" w:rsidP="00D813D0">
      <w:pPr>
        <w:pStyle w:val="a3"/>
      </w:pPr>
      <w:r>
        <w:t xml:space="preserve">　　9.某总承包单位与分包单位在分包合同中约定，由分包单位自行负责分包工程的安全生产，工程施工中，分包</w:t>
      </w:r>
      <w:proofErr w:type="gramStart"/>
      <w:r>
        <w:t>功程发生</w:t>
      </w:r>
      <w:proofErr w:type="gramEnd"/>
      <w:r>
        <w:t>了安全事故，则该事故()。</w:t>
      </w:r>
    </w:p>
    <w:p w:rsidR="00D813D0" w:rsidRDefault="00D813D0" w:rsidP="00D813D0">
      <w:pPr>
        <w:pStyle w:val="a3"/>
      </w:pPr>
      <w:r>
        <w:t xml:space="preserve">　　A.按约定由分包单位自行承担全部责任</w:t>
      </w:r>
    </w:p>
    <w:p w:rsidR="00D813D0" w:rsidRDefault="00D813D0" w:rsidP="00D813D0">
      <w:pPr>
        <w:pStyle w:val="a3"/>
      </w:pPr>
      <w:r>
        <w:lastRenderedPageBreak/>
        <w:t xml:space="preserve">　　B.分包单位承担主要责任，总承包单位承担次要责任</w:t>
      </w:r>
    </w:p>
    <w:p w:rsidR="00D813D0" w:rsidRDefault="00D813D0" w:rsidP="00D813D0">
      <w:pPr>
        <w:pStyle w:val="a3"/>
      </w:pPr>
      <w:r>
        <w:t xml:space="preserve">　　C.总承包单位承担全部责任</w:t>
      </w:r>
    </w:p>
    <w:p w:rsidR="00D813D0" w:rsidRDefault="00D813D0" w:rsidP="00D813D0">
      <w:pPr>
        <w:pStyle w:val="a3"/>
      </w:pPr>
      <w:r>
        <w:t xml:space="preserve">　　D.总承包单位与分包单位承担连带责任</w:t>
      </w:r>
    </w:p>
    <w:p w:rsidR="00D813D0" w:rsidRDefault="00D813D0" w:rsidP="00D813D0">
      <w:pPr>
        <w:pStyle w:val="a3"/>
      </w:pPr>
      <w:r>
        <w:t xml:space="preserve">　　【答案】D</w:t>
      </w:r>
    </w:p>
    <w:p w:rsidR="00D813D0" w:rsidRDefault="00D813D0" w:rsidP="00D813D0">
      <w:pPr>
        <w:pStyle w:val="a3"/>
      </w:pPr>
      <w:r>
        <w:t xml:space="preserve">　　解析：总承包单位和分包单位对分包工程的安全生产 承担连带责任。P220</w:t>
      </w:r>
    </w:p>
    <w:p w:rsidR="00D813D0" w:rsidRDefault="00D813D0" w:rsidP="00D813D0">
      <w:pPr>
        <w:pStyle w:val="a3"/>
      </w:pPr>
      <w:r>
        <w:t xml:space="preserve">　　10.劳动争议仲裁委员会由劳动行政部分代表、同级工会代表、用人单位方面的代表组成。劳动争议仲裁委员会主任由()担任。</w:t>
      </w:r>
    </w:p>
    <w:p w:rsidR="00D813D0" w:rsidRDefault="00D813D0" w:rsidP="00D813D0">
      <w:pPr>
        <w:pStyle w:val="a3"/>
      </w:pPr>
      <w:r>
        <w:t xml:space="preserve">　　A.同级工会代表</w:t>
      </w:r>
    </w:p>
    <w:p w:rsidR="00D813D0" w:rsidRDefault="00D813D0" w:rsidP="00D813D0">
      <w:pPr>
        <w:pStyle w:val="a3"/>
      </w:pPr>
      <w:r>
        <w:t xml:space="preserve">　　B.劳动行政部门代表</w:t>
      </w:r>
    </w:p>
    <w:p w:rsidR="00D813D0" w:rsidRDefault="00D813D0" w:rsidP="00D813D0">
      <w:pPr>
        <w:pStyle w:val="a3"/>
      </w:pPr>
      <w:r>
        <w:t xml:space="preserve">　　C.用人单位代表</w:t>
      </w:r>
    </w:p>
    <w:p w:rsidR="00D813D0" w:rsidRDefault="00D813D0" w:rsidP="00D813D0">
      <w:pPr>
        <w:pStyle w:val="a3"/>
      </w:pPr>
      <w:r>
        <w:t xml:space="preserve">　　D.人民法院指定的人员</w:t>
      </w:r>
    </w:p>
    <w:p w:rsidR="00D813D0" w:rsidRDefault="00D813D0" w:rsidP="00D813D0">
      <w:pPr>
        <w:pStyle w:val="a3"/>
      </w:pPr>
      <w:r>
        <w:t xml:space="preserve">　　【答案】C</w:t>
      </w:r>
    </w:p>
    <w:p w:rsidR="00D813D0" w:rsidRDefault="00D813D0" w:rsidP="00D813D0">
      <w:pPr>
        <w:pStyle w:val="a3"/>
      </w:pPr>
      <w:r>
        <w:t xml:space="preserve">　　【解析】劳动争议仲裁委员会由劳动行政部门代表、同级工会代表、用人单位方面的代表组成。劳动争议仲裁委员会主任由劳动行政部门代表担任。</w:t>
      </w:r>
    </w:p>
    <w:p w:rsidR="00D75109" w:rsidRDefault="00D813D0">
      <w:pPr>
        <w:rPr>
          <w:rFonts w:hint="eastAsia"/>
        </w:rPr>
      </w:pPr>
    </w:p>
    <w:p w:rsidR="00D813D0" w:rsidRDefault="00D813D0" w:rsidP="00D813D0">
      <w:pPr>
        <w:pStyle w:val="a3"/>
      </w:pPr>
      <w:r>
        <w:t>11.下列安全生产条件中，属于取得建筑施工企业安全生产条件的是()。</w:t>
      </w:r>
    </w:p>
    <w:p w:rsidR="00D813D0" w:rsidRDefault="00D813D0" w:rsidP="00D813D0">
      <w:pPr>
        <w:pStyle w:val="a3"/>
      </w:pPr>
      <w:r>
        <w:t xml:space="preserve">　　A.制定完备的安全生产规章制度和操作流程</w:t>
      </w:r>
    </w:p>
    <w:p w:rsidR="00D813D0" w:rsidRDefault="00D813D0" w:rsidP="00D813D0">
      <w:pPr>
        <w:pStyle w:val="a3"/>
      </w:pPr>
      <w:r>
        <w:t xml:space="preserve">　　B.配备兼职安全生产管理人员</w:t>
      </w:r>
    </w:p>
    <w:p w:rsidR="00D813D0" w:rsidRDefault="00D813D0" w:rsidP="00D813D0">
      <w:pPr>
        <w:pStyle w:val="a3"/>
      </w:pPr>
      <w:r>
        <w:t xml:space="preserve">　　C.各分部分项工程有应急预案</w:t>
      </w:r>
    </w:p>
    <w:p w:rsidR="00D813D0" w:rsidRDefault="00D813D0" w:rsidP="00D813D0">
      <w:pPr>
        <w:pStyle w:val="a3"/>
      </w:pPr>
      <w:r>
        <w:t xml:space="preserve">　　D.管理人员每年至少进行2次安全生产教育培训</w:t>
      </w:r>
    </w:p>
    <w:p w:rsidR="00D813D0" w:rsidRDefault="00D813D0" w:rsidP="00D813D0">
      <w:pPr>
        <w:pStyle w:val="a3"/>
      </w:pPr>
      <w:r>
        <w:t xml:space="preserve">　　【答案】A</w:t>
      </w:r>
    </w:p>
    <w:p w:rsidR="00D813D0" w:rsidRDefault="00D813D0" w:rsidP="00D813D0">
      <w:pPr>
        <w:pStyle w:val="a3"/>
      </w:pPr>
      <w:r>
        <w:t xml:space="preserve">　　解析：建筑施工企业取得安全生产许可证地条件之一：建立、健全安全生产责任制,制定完备的安全生产 规章制度和操作规程。P211</w:t>
      </w:r>
    </w:p>
    <w:p w:rsidR="00D813D0" w:rsidRDefault="00D813D0" w:rsidP="00D813D0">
      <w:pPr>
        <w:pStyle w:val="a3"/>
      </w:pPr>
      <w:r>
        <w:t xml:space="preserve">　　12.关于专利申请的说法，正确的是()。</w:t>
      </w:r>
    </w:p>
    <w:p w:rsidR="00D813D0" w:rsidRDefault="00D813D0" w:rsidP="00D813D0">
      <w:pPr>
        <w:pStyle w:val="a3"/>
      </w:pPr>
      <w:r>
        <w:lastRenderedPageBreak/>
        <w:t xml:space="preserve">　　A.两个以上的申请人分别就同样的发明创造申请专利的，专利权授予最先申请的人</w:t>
      </w:r>
    </w:p>
    <w:p w:rsidR="00D813D0" w:rsidRDefault="00D813D0" w:rsidP="00D813D0">
      <w:pPr>
        <w:pStyle w:val="a3"/>
      </w:pPr>
      <w:r>
        <w:t xml:space="preserve">　　B.职务发明创造申请专利的权利属于发明人或设计人，申请被批准后，单位为专利权人</w:t>
      </w:r>
    </w:p>
    <w:p w:rsidR="00D813D0" w:rsidRDefault="00D813D0" w:rsidP="00D813D0">
      <w:pPr>
        <w:pStyle w:val="a3"/>
      </w:pPr>
      <w:r>
        <w:t xml:space="preserve">　　C.在中国没有经常居所的外国人，在中国可以自行申请专利和办理其他专利事务的</w:t>
      </w:r>
    </w:p>
    <w:p w:rsidR="00D813D0" w:rsidRDefault="00D813D0" w:rsidP="00D813D0">
      <w:pPr>
        <w:pStyle w:val="a3"/>
      </w:pPr>
      <w:r>
        <w:t xml:space="preserve">　　D.国务院专利行政部门收到专利申请文件之日为申请日，如果申请文件是邮寄的，以收到的邮戳日为申请日</w:t>
      </w:r>
    </w:p>
    <w:p w:rsidR="00D813D0" w:rsidRDefault="00D813D0" w:rsidP="00D813D0">
      <w:pPr>
        <w:pStyle w:val="a3"/>
      </w:pPr>
      <w:r>
        <w:t xml:space="preserve">　　【答案】A</w:t>
      </w:r>
    </w:p>
    <w:p w:rsidR="00D813D0" w:rsidRDefault="00D813D0" w:rsidP="00D813D0">
      <w:pPr>
        <w:pStyle w:val="a3"/>
      </w:pPr>
      <w:r>
        <w:t xml:space="preserve">　　解析：</w:t>
      </w:r>
      <w:proofErr w:type="gramStart"/>
      <w:r>
        <w:t>本题超</w:t>
      </w:r>
      <w:proofErr w:type="gramEnd"/>
      <w:r>
        <w:t>纲。两个以上的申请人分别就同样的发明创造申请专利的，专利权授予最先申请的人。职务发明创造申请专利的权利属于该单位;申请被批 准后，该单位为专利权人。在中国没有经常居所或者营业所的外国人、外国企业或者外国其他组织在中国申请专利和办理其他专利事务的，应当委托依法设立的专利 代理机构办理。国务院专利行政部门收到专利申请文件之日为申请日。如果申请文件是邮寄的，以寄出的邮戳日为申请日。</w:t>
      </w:r>
    </w:p>
    <w:p w:rsidR="00D813D0" w:rsidRDefault="00D813D0" w:rsidP="00D813D0">
      <w:pPr>
        <w:pStyle w:val="a3"/>
      </w:pPr>
      <w:r>
        <w:t xml:space="preserve">　　13.建设工程合理使用年限是指从(　)之日起，工程的地基基础、主体结构能保证在正常情况下安全使用的年限。</w:t>
      </w:r>
    </w:p>
    <w:p w:rsidR="00D813D0" w:rsidRDefault="00D813D0" w:rsidP="00D813D0">
      <w:pPr>
        <w:pStyle w:val="a3"/>
      </w:pPr>
      <w:r>
        <w:t xml:space="preserve">　　A.施工许可证办</w:t>
      </w:r>
    </w:p>
    <w:p w:rsidR="00D813D0" w:rsidRDefault="00D813D0" w:rsidP="00D813D0">
      <w:pPr>
        <w:pStyle w:val="a3"/>
      </w:pPr>
      <w:r>
        <w:t xml:space="preserve">　　B.工程竣工验收合格</w:t>
      </w:r>
    </w:p>
    <w:p w:rsidR="00D813D0" w:rsidRDefault="00D813D0" w:rsidP="00D813D0">
      <w:pPr>
        <w:pStyle w:val="a3"/>
      </w:pPr>
      <w:r>
        <w:t xml:space="preserve">　　C.预验收合格</w:t>
      </w:r>
    </w:p>
    <w:p w:rsidR="00D813D0" w:rsidRDefault="00D813D0" w:rsidP="00D813D0">
      <w:pPr>
        <w:pStyle w:val="a3"/>
      </w:pPr>
      <w:r>
        <w:t xml:space="preserve">　　D.质保期结束</w:t>
      </w:r>
    </w:p>
    <w:p w:rsidR="00D813D0" w:rsidRDefault="00D813D0" w:rsidP="00D813D0">
      <w:pPr>
        <w:pStyle w:val="a3"/>
      </w:pPr>
      <w:r>
        <w:t xml:space="preserve">　　【答案】B</w:t>
      </w:r>
    </w:p>
    <w:p w:rsidR="00D813D0" w:rsidRDefault="00D813D0" w:rsidP="00D813D0">
      <w:pPr>
        <w:pStyle w:val="a3"/>
      </w:pPr>
      <w:r>
        <w:t xml:space="preserve">　　【解析】工程合理使用年限是指从工程竣工验收合格之日起，工程的地基</w:t>
      </w:r>
      <w:proofErr w:type="gramStart"/>
      <w:r>
        <w:t>基</w:t>
      </w:r>
      <w:proofErr w:type="gramEnd"/>
    </w:p>
    <w:p w:rsidR="00D813D0" w:rsidRDefault="00D813D0" w:rsidP="00D813D0">
      <w:pPr>
        <w:pStyle w:val="a3"/>
      </w:pPr>
      <w:r>
        <w:t xml:space="preserve">　　</w:t>
      </w:r>
      <w:proofErr w:type="gramStart"/>
      <w:r>
        <w:t>础</w:t>
      </w:r>
      <w:proofErr w:type="gramEnd"/>
      <w:r>
        <w:t>、主体结构能保证在正常情况下安全使用的年限。</w:t>
      </w:r>
    </w:p>
    <w:p w:rsidR="00D813D0" w:rsidRDefault="00D813D0" w:rsidP="00D813D0">
      <w:pPr>
        <w:pStyle w:val="a3"/>
      </w:pPr>
      <w:r>
        <w:t xml:space="preserve">　　14.签署并公布由全国人大和全国人大常委会通过的法律的是(　)。</w:t>
      </w:r>
    </w:p>
    <w:p w:rsidR="00D813D0" w:rsidRDefault="00D813D0" w:rsidP="00D813D0">
      <w:pPr>
        <w:pStyle w:val="a3"/>
      </w:pPr>
      <w:r>
        <w:t xml:space="preserve">　　A.人大主席团</w:t>
      </w:r>
    </w:p>
    <w:p w:rsidR="00D813D0" w:rsidRDefault="00D813D0" w:rsidP="00D813D0">
      <w:pPr>
        <w:pStyle w:val="a3"/>
      </w:pPr>
      <w:r>
        <w:t xml:space="preserve">　　B.国家主席</w:t>
      </w:r>
    </w:p>
    <w:p w:rsidR="00D813D0" w:rsidRDefault="00D813D0" w:rsidP="00D813D0">
      <w:pPr>
        <w:pStyle w:val="a3"/>
      </w:pPr>
      <w:r>
        <w:t xml:space="preserve">　　C.国务院总理</w:t>
      </w:r>
    </w:p>
    <w:p w:rsidR="00D813D0" w:rsidRDefault="00D813D0" w:rsidP="00D813D0">
      <w:pPr>
        <w:pStyle w:val="a3"/>
      </w:pPr>
      <w:r>
        <w:lastRenderedPageBreak/>
        <w:t xml:space="preserve">　　D.最高人民法院院长</w:t>
      </w:r>
    </w:p>
    <w:p w:rsidR="00D813D0" w:rsidRDefault="00D813D0" w:rsidP="00D813D0">
      <w:pPr>
        <w:pStyle w:val="a3"/>
      </w:pPr>
      <w:r>
        <w:t xml:space="preserve">　　【答案】B</w:t>
      </w:r>
    </w:p>
    <w:p w:rsidR="00D813D0" w:rsidRDefault="00D813D0" w:rsidP="00D813D0">
      <w:pPr>
        <w:pStyle w:val="a3"/>
      </w:pPr>
      <w:r>
        <w:t xml:space="preserve">　　【解析】全国人民代表大会和全国人民代表大会常务委员会</w:t>
      </w:r>
    </w:p>
    <w:p w:rsidR="00D813D0" w:rsidRDefault="00D813D0" w:rsidP="00D813D0">
      <w:pPr>
        <w:pStyle w:val="a3"/>
      </w:pPr>
      <w:r>
        <w:t xml:space="preserve">　　通过的法律由国家主席签署主席令予以公布。</w:t>
      </w:r>
    </w:p>
    <w:p w:rsidR="00D813D0" w:rsidRDefault="00D813D0" w:rsidP="00D813D0">
      <w:pPr>
        <w:pStyle w:val="a3"/>
      </w:pPr>
      <w:r>
        <w:t xml:space="preserve">　　15.甲、乙、丙、丁四</w:t>
      </w:r>
      <w:proofErr w:type="gramStart"/>
      <w:r>
        <w:t>个</w:t>
      </w:r>
      <w:proofErr w:type="gramEnd"/>
      <w:r>
        <w:t>公司分别出资500万、200万、200万、100万元建造一栋楼房，约定建成后按投资比例使用，但对楼房所有权归属和管理未作约定。关于该楼房所有权和管理的说法，正确的是(　)。</w:t>
      </w:r>
    </w:p>
    <w:p w:rsidR="00D813D0" w:rsidRDefault="00D813D0" w:rsidP="00D813D0">
      <w:pPr>
        <w:pStyle w:val="a3"/>
      </w:pPr>
      <w:r>
        <w:t xml:space="preserve">　　A.丁公司对其享有的份额有权转让</w:t>
      </w:r>
    </w:p>
    <w:p w:rsidR="00D813D0" w:rsidRDefault="00D813D0" w:rsidP="00D813D0">
      <w:pPr>
        <w:pStyle w:val="a3"/>
      </w:pPr>
      <w:r>
        <w:t xml:space="preserve">　　B.该楼发生的管理费用平均承担</w:t>
      </w:r>
    </w:p>
    <w:p w:rsidR="00D813D0" w:rsidRDefault="00D813D0" w:rsidP="00D813D0">
      <w:pPr>
        <w:pStyle w:val="a3"/>
      </w:pPr>
      <w:r>
        <w:t xml:space="preserve">　　C.该楼所有权为共同共有</w:t>
      </w:r>
    </w:p>
    <w:p w:rsidR="00D813D0" w:rsidRDefault="00D813D0" w:rsidP="00D813D0">
      <w:pPr>
        <w:pStyle w:val="a3"/>
      </w:pPr>
      <w:r>
        <w:t xml:space="preserve">　　D.甲公司投资占50%，有权决定该楼的重大修缮事宜</w:t>
      </w:r>
    </w:p>
    <w:p w:rsidR="00D813D0" w:rsidRDefault="00D813D0" w:rsidP="00D813D0">
      <w:pPr>
        <w:pStyle w:val="a3"/>
      </w:pPr>
      <w:r>
        <w:t xml:space="preserve">　　【答案】A</w:t>
      </w:r>
    </w:p>
    <w:p w:rsidR="00D813D0" w:rsidRDefault="00D813D0" w:rsidP="00D813D0">
      <w:pPr>
        <w:pStyle w:val="a3"/>
      </w:pPr>
      <w:r>
        <w:t xml:space="preserve">　　【解析】本</w:t>
      </w:r>
      <w:proofErr w:type="gramStart"/>
      <w:r>
        <w:t>题目超</w:t>
      </w:r>
      <w:proofErr w:type="gramEnd"/>
      <w:r>
        <w:t>纲。考查的知识点为《物权法》中关于共有的相关内容。根据《物权法》共有人对共有的不动产或者动产没有约定为按份共有或者共同共有，</w:t>
      </w:r>
    </w:p>
    <w:p w:rsidR="00D813D0" w:rsidRDefault="00D813D0" w:rsidP="00D813D0">
      <w:pPr>
        <w:pStyle w:val="a3"/>
      </w:pPr>
      <w:r>
        <w:t xml:space="preserve">　　或者约定不明确的，除共有人具有家庭关系等外，视为按份共有。对共有物的管理费用以及其他负担，有约定的，按照约定;没有约定或者约定不明确的，</w:t>
      </w:r>
    </w:p>
    <w:p w:rsidR="00D813D0" w:rsidRDefault="00D813D0" w:rsidP="00D813D0">
      <w:pPr>
        <w:pStyle w:val="a3"/>
      </w:pPr>
      <w:r>
        <w:t xml:space="preserve">　　按份共有人按照其份额负担，共同共有人共同负担。因此B错误。按份共有人对共有的不动产或者动产按照其份额享有所有权。因此C错误。处分共有的不动产</w:t>
      </w:r>
    </w:p>
    <w:p w:rsidR="00D813D0" w:rsidRDefault="00D813D0" w:rsidP="00D813D0">
      <w:pPr>
        <w:pStyle w:val="a3"/>
      </w:pPr>
      <w:r>
        <w:t xml:space="preserve">　　或者动产以及对共有的不动产或者动产作重大修缮的，应当经占份额三分之二以上的按份共有人或者全体共同共有人同意，但共有人之间另有约定的除外。因此D错误。</w:t>
      </w:r>
    </w:p>
    <w:p w:rsidR="00D813D0" w:rsidRDefault="00D813D0" w:rsidP="00D813D0">
      <w:pPr>
        <w:pStyle w:val="a3"/>
      </w:pPr>
      <w:r>
        <w:t xml:space="preserve">　　按份共有人可以转让其享有的共有的不动产或者动产份额。因此选A。</w:t>
      </w:r>
    </w:p>
    <w:p w:rsidR="00D813D0" w:rsidRDefault="00D813D0" w:rsidP="00D813D0">
      <w:pPr>
        <w:pStyle w:val="a3"/>
      </w:pPr>
      <w:r>
        <w:t xml:space="preserve">　　16.施工企业购买材料设备之后由保管人进行储存，存货人未按合同约定向保管人支付仓储费时，保管人有权扣留足以清偿其所欠仓储费的货物。保管人行使的是权力是(　)。</w:t>
      </w:r>
    </w:p>
    <w:p w:rsidR="00D813D0" w:rsidRDefault="00D813D0" w:rsidP="00D813D0">
      <w:pPr>
        <w:pStyle w:val="a3"/>
      </w:pPr>
      <w:r>
        <w:t xml:space="preserve">　　A.抵押权</w:t>
      </w:r>
    </w:p>
    <w:p w:rsidR="00D813D0" w:rsidRDefault="00D813D0" w:rsidP="00D813D0">
      <w:pPr>
        <w:pStyle w:val="a3"/>
      </w:pPr>
      <w:r>
        <w:t xml:space="preserve">　　B.质权</w:t>
      </w:r>
    </w:p>
    <w:p w:rsidR="00D813D0" w:rsidRDefault="00D813D0" w:rsidP="00D813D0">
      <w:pPr>
        <w:pStyle w:val="a3"/>
      </w:pPr>
      <w:r>
        <w:lastRenderedPageBreak/>
        <w:t xml:space="preserve">　　C.留置权</w:t>
      </w:r>
    </w:p>
    <w:p w:rsidR="00D813D0" w:rsidRDefault="00D813D0" w:rsidP="00D813D0">
      <w:pPr>
        <w:pStyle w:val="a3"/>
      </w:pPr>
      <w:r>
        <w:t xml:space="preserve">　　D.用益物权</w:t>
      </w:r>
    </w:p>
    <w:p w:rsidR="00D813D0" w:rsidRDefault="00D813D0" w:rsidP="00D813D0">
      <w:pPr>
        <w:pStyle w:val="a3"/>
      </w:pPr>
      <w:r>
        <w:t xml:space="preserve">　　17.关于建设工程质量保修违法行为应承担的法律责任的说法正确的是()。</w:t>
      </w:r>
    </w:p>
    <w:p w:rsidR="00D813D0" w:rsidRDefault="00D813D0" w:rsidP="00D813D0">
      <w:pPr>
        <w:pStyle w:val="a3"/>
      </w:pPr>
      <w:r>
        <w:t xml:space="preserve">　　A.施工单位不履行保修义务或者拖延保修义务的，责令改正，处10万元以上30万元以下的罚款</w:t>
      </w:r>
    </w:p>
    <w:p w:rsidR="00D813D0" w:rsidRDefault="00D813D0" w:rsidP="00D813D0">
      <w:pPr>
        <w:pStyle w:val="a3"/>
      </w:pPr>
      <w:r>
        <w:t xml:space="preserve">　　B.缺陷责任期间，由承包人原因造成的缺陷，承包人负责维修并承担相应费用后，可免除对工程的一般损失赔偿责任</w:t>
      </w:r>
    </w:p>
    <w:p w:rsidR="00D813D0" w:rsidRDefault="00D813D0" w:rsidP="00D813D0">
      <w:pPr>
        <w:pStyle w:val="a3"/>
      </w:pPr>
      <w:r>
        <w:t xml:space="preserve">　　C.缺陷责任期间，由承包人原因造成的缺陷，成败人应负责维修，并承担鉴定及维修费用</w:t>
      </w:r>
    </w:p>
    <w:p w:rsidR="00D813D0" w:rsidRDefault="00D813D0" w:rsidP="00D813D0">
      <w:pPr>
        <w:pStyle w:val="a3"/>
      </w:pPr>
      <w:r>
        <w:t xml:space="preserve">　　D.建筑企业申请资质升级、资质增项，在申请之日起半年内，未依法履行保修义务或拖延履行的并造成严重后果的，资质许可机关不予批准申请</w:t>
      </w:r>
    </w:p>
    <w:p w:rsidR="00D813D0" w:rsidRDefault="00D813D0" w:rsidP="00D813D0">
      <w:pPr>
        <w:pStyle w:val="a3"/>
      </w:pPr>
      <w:r>
        <w:t xml:space="preserve">　　【标准答案】C</w:t>
      </w:r>
    </w:p>
    <w:p w:rsidR="00D813D0" w:rsidRDefault="00D813D0" w:rsidP="00D813D0">
      <w:pPr>
        <w:pStyle w:val="a3"/>
      </w:pPr>
      <w:r>
        <w:t xml:space="preserve">　　解析：施工单位不履行保修义务或者拖延履行保修义务的, 责令改正,处 10万元以上20万元以下的罚款,并对在保修期内因质量缺陷造成的损失承 担赔偿责任。缺陷责任期内，由承包人原因造成的缺陷，承包人应负责维修，并承担鉴定及维修费用。取得建筑业企业资质的企业,申请资质升级、资 质增项,在申请之日起前一年内,未依法履行工程质量保修义务或拖延履行保修义务,造 成严重后果的,资质许可机关不予批准企业的资质升级申请和增项申请。P308</w:t>
      </w:r>
    </w:p>
    <w:p w:rsidR="00D813D0" w:rsidRDefault="00D813D0" w:rsidP="00D813D0">
      <w:pPr>
        <w:pStyle w:val="a3"/>
      </w:pPr>
      <w:r>
        <w:t xml:space="preserve">　　18.关于办理施工许可证违法行为法律责任的说法，正确的是(　)。</w:t>
      </w:r>
    </w:p>
    <w:p w:rsidR="00D813D0" w:rsidRDefault="00D813D0" w:rsidP="00D813D0">
      <w:pPr>
        <w:pStyle w:val="a3"/>
      </w:pPr>
      <w:r>
        <w:t xml:space="preserve">　　A.对于为规避办理施工许可证将工程项目分解后擅自施工的，由有管辖权的发证机关责令改正，对于不符合开工条件的，责令停止施工，并对建设单位和施工单位分别处以罚款</w:t>
      </w:r>
    </w:p>
    <w:p w:rsidR="00D813D0" w:rsidRDefault="00D813D0" w:rsidP="00D813D0">
      <w:pPr>
        <w:pStyle w:val="a3"/>
      </w:pPr>
      <w:r>
        <w:t xml:space="preserve">　　B.对于未取得施工许可证擅自施工的，由发证机关责令停止施工，并对建设单位和施工单位</w:t>
      </w:r>
    </w:p>
    <w:p w:rsidR="00D813D0" w:rsidRDefault="00D813D0" w:rsidP="00D813D0">
      <w:pPr>
        <w:pStyle w:val="a3"/>
      </w:pPr>
      <w:r>
        <w:t xml:space="preserve">　　C.对于采用虚假证明*******，并由发证机关对责任单位处以罚款</w:t>
      </w:r>
    </w:p>
    <w:p w:rsidR="00D813D0" w:rsidRDefault="00D813D0" w:rsidP="00D813D0">
      <w:pPr>
        <w:pStyle w:val="a3"/>
      </w:pPr>
      <w:r>
        <w:t xml:space="preserve">　　D.对于采用虚假证明文件骗取施工许可证的，由原发证机关收回施工许可证，责令改正，并对责任单位处以罚款</w:t>
      </w:r>
    </w:p>
    <w:p w:rsidR="00D813D0" w:rsidRDefault="00D813D0" w:rsidP="00D813D0">
      <w:pPr>
        <w:pStyle w:val="a3"/>
      </w:pPr>
      <w:r>
        <w:t xml:space="preserve">　　19.关于地方性法规、自治条例、单行条例制定的说法，正确的是()。</w:t>
      </w:r>
    </w:p>
    <w:p w:rsidR="00D813D0" w:rsidRDefault="00D813D0" w:rsidP="00D813D0">
      <w:pPr>
        <w:pStyle w:val="a3"/>
      </w:pPr>
      <w:r>
        <w:t xml:space="preserve">　　A.省、自治区、直辖市的人民代表大会制定的地方性法规由其常务委员会发布公告予以公布</w:t>
      </w:r>
    </w:p>
    <w:p w:rsidR="00D813D0" w:rsidRDefault="00D813D0" w:rsidP="00D813D0">
      <w:pPr>
        <w:pStyle w:val="a3"/>
      </w:pPr>
      <w:r>
        <w:lastRenderedPageBreak/>
        <w:t xml:space="preserve">　　B.省、自治区、直辖市的人民代表大会常务委员会制定的地方性法规由人大主席团批准后予以公告</w:t>
      </w:r>
    </w:p>
    <w:p w:rsidR="00D813D0" w:rsidRDefault="00D813D0" w:rsidP="00D813D0">
      <w:pPr>
        <w:pStyle w:val="a3"/>
      </w:pPr>
      <w:r>
        <w:t xml:space="preserve">　　C.</w:t>
      </w:r>
      <w:proofErr w:type="gramStart"/>
      <w:r>
        <w:t>较大市</w:t>
      </w:r>
      <w:proofErr w:type="gramEnd"/>
      <w:r>
        <w:t>的人民代表大会及其常务委员会制定的地方性法规由其常务委员会直接公布</w:t>
      </w:r>
    </w:p>
    <w:p w:rsidR="00D813D0" w:rsidRDefault="00D813D0" w:rsidP="00D813D0">
      <w:pPr>
        <w:pStyle w:val="a3"/>
      </w:pPr>
      <w:r>
        <w:t xml:space="preserve">　　D.自治条例和单行条例报经批准后，分别由自治区、自治州、自治县的人大常委会予以公布</w:t>
      </w:r>
    </w:p>
    <w:p w:rsidR="00D813D0" w:rsidRDefault="00D813D0" w:rsidP="00D813D0">
      <w:pPr>
        <w:pStyle w:val="a3"/>
      </w:pPr>
      <w:r>
        <w:t xml:space="preserve">　　【答案】D</w:t>
      </w:r>
    </w:p>
    <w:p w:rsidR="00D813D0" w:rsidRDefault="00D813D0" w:rsidP="00D813D0">
      <w:pPr>
        <w:pStyle w:val="a3"/>
      </w:pPr>
      <w:r>
        <w:t xml:space="preserve">　　【解析】教材新增。省、自治区、直辖市的人民代表大会制定的地方性法规由大会主席团发布公告子以公布。省、自治区、直辖市的人民代表大会常务委 员会制定的地方性法规由常务委员会发布公告予以公布。较大的市的人民代表大会及其常务委员会的地方性法规报经批准后，由较大的市的人民代表大会常务委员会 发布公告予以公布。自治条例和单行条例报经批准后，分别由自治区、自治州、自治县的人民代表大会常务委员会发布公告于以公布。</w:t>
      </w:r>
    </w:p>
    <w:p w:rsidR="00D813D0" w:rsidRDefault="00D813D0" w:rsidP="00D813D0">
      <w:pPr>
        <w:pStyle w:val="a3"/>
      </w:pPr>
      <w:r>
        <w:t xml:space="preserve">　　20.关于物</w:t>
      </w:r>
      <w:proofErr w:type="gramStart"/>
      <w:r>
        <w:t>权特征</w:t>
      </w:r>
      <w:proofErr w:type="gramEnd"/>
      <w:r>
        <w:t>的说法，正确的是()。</w:t>
      </w:r>
    </w:p>
    <w:p w:rsidR="00D813D0" w:rsidRDefault="00D813D0" w:rsidP="00D813D0">
      <w:pPr>
        <w:pStyle w:val="a3"/>
      </w:pPr>
      <w:r>
        <w:t xml:space="preserve">　　A.物权是一种支配权，需要义务人的行为配合</w:t>
      </w:r>
    </w:p>
    <w:p w:rsidR="00D813D0" w:rsidRDefault="00D813D0" w:rsidP="00D813D0">
      <w:pPr>
        <w:pStyle w:val="a3"/>
      </w:pPr>
      <w:r>
        <w:t xml:space="preserve">　　B. 物权是一种财产权，直接体现为财产利益的权利</w:t>
      </w:r>
    </w:p>
    <w:p w:rsidR="00D813D0" w:rsidRDefault="00D813D0" w:rsidP="00D813D0">
      <w:pPr>
        <w:pStyle w:val="a3"/>
      </w:pPr>
      <w:r>
        <w:t xml:space="preserve">　　C.物权是一种相对权，用以对抗特定的相对人</w:t>
      </w:r>
    </w:p>
    <w:p w:rsidR="00D813D0" w:rsidRDefault="00D813D0" w:rsidP="00D813D0">
      <w:pPr>
        <w:pStyle w:val="a3"/>
      </w:pPr>
      <w:r>
        <w:t xml:space="preserve">　　D.物权是不具有排他性的权利，同一物上可以存在几个物权</w:t>
      </w:r>
    </w:p>
    <w:p w:rsidR="00D813D0" w:rsidRDefault="00D813D0" w:rsidP="00D813D0">
      <w:pPr>
        <w:pStyle w:val="a3"/>
      </w:pPr>
      <w:r>
        <w:t xml:space="preserve">　　【答案】B</w:t>
      </w:r>
    </w:p>
    <w:p w:rsidR="00D813D0" w:rsidRDefault="00D813D0" w:rsidP="00D813D0">
      <w:pPr>
        <w:pStyle w:val="a3"/>
      </w:pPr>
      <w:r>
        <w:t xml:space="preserve">　　解析：物权具有以下特征:</w:t>
      </w:r>
    </w:p>
    <w:p w:rsidR="00D813D0" w:rsidRDefault="00D813D0" w:rsidP="00D813D0">
      <w:pPr>
        <w:pStyle w:val="a3"/>
      </w:pPr>
      <w:r>
        <w:t xml:space="preserve">　　1. 物权是支配权。物权是权利人直接支配的权利,即物权人可以依自己的意志就标</w:t>
      </w:r>
    </w:p>
    <w:p w:rsidR="00D813D0" w:rsidRDefault="00D813D0" w:rsidP="00D813D0">
      <w:pPr>
        <w:pStyle w:val="a3"/>
      </w:pPr>
      <w:r>
        <w:t xml:space="preserve">　　的物直接行使权利,无须他人的意思或义务人的行为介入。</w:t>
      </w:r>
    </w:p>
    <w:p w:rsidR="00D813D0" w:rsidRDefault="00D813D0" w:rsidP="00D813D0">
      <w:pPr>
        <w:pStyle w:val="a3"/>
      </w:pPr>
      <w:r>
        <w:t xml:space="preserve">　　2.物权是绝对权。物权的权利人可以对抗一切不特定的人。物权的权利人是特定的, 义务人是不特定的,</w:t>
      </w:r>
      <w:proofErr w:type="gramStart"/>
      <w:r>
        <w:t>且义务</w:t>
      </w:r>
      <w:proofErr w:type="gramEnd"/>
      <w:r>
        <w:t>内容是不作为,即只要不侵犯物权人行使权利就履行义务。</w:t>
      </w:r>
    </w:p>
    <w:p w:rsidR="00D813D0" w:rsidRDefault="00D813D0" w:rsidP="00D813D0">
      <w:pPr>
        <w:pStyle w:val="a3"/>
      </w:pPr>
      <w:r>
        <w:t xml:space="preserve">　　</w:t>
      </w:r>
      <w:proofErr w:type="gramStart"/>
      <w:r>
        <w:t>3 .</w:t>
      </w:r>
      <w:proofErr w:type="gramEnd"/>
      <w:r>
        <w:t xml:space="preserve"> 物权是财产权。物权是一种具有物质内容的、直接体现为财产利益的权利。财产 利益包括对物的利用、物的归属和就物的价值设立的担保。</w:t>
      </w:r>
    </w:p>
    <w:p w:rsidR="00D813D0" w:rsidRDefault="00D813D0" w:rsidP="00D813D0">
      <w:pPr>
        <w:pStyle w:val="a3"/>
      </w:pPr>
      <w:r>
        <w:t xml:space="preserve">　　4 .物权具有排他性。物权人有权排除他人对于他行使物权的干涉。而且同一物上不 许有内容不相容的物权并存,即 “ 一物</w:t>
      </w:r>
      <w:proofErr w:type="gramStart"/>
      <w:r>
        <w:t>一</w:t>
      </w:r>
      <w:proofErr w:type="gramEnd"/>
      <w:r>
        <w:t>权” 。P18</w:t>
      </w:r>
    </w:p>
    <w:p w:rsidR="00D813D0" w:rsidRDefault="00D813D0" w:rsidP="00D813D0">
      <w:pPr>
        <w:pStyle w:val="a3"/>
      </w:pPr>
      <w:r>
        <w:lastRenderedPageBreak/>
        <w:t>21.关于我们仲裁基本制度，正确的是()。</w:t>
      </w:r>
    </w:p>
    <w:p w:rsidR="00D813D0" w:rsidRDefault="00D813D0" w:rsidP="00D813D0">
      <w:pPr>
        <w:pStyle w:val="a3"/>
      </w:pPr>
      <w:r>
        <w:t xml:space="preserve">　　A.当事人对仲裁不服的，可以提起公诉</w:t>
      </w:r>
    </w:p>
    <w:p w:rsidR="00D813D0" w:rsidRDefault="00D813D0" w:rsidP="00D813D0">
      <w:pPr>
        <w:pStyle w:val="a3"/>
      </w:pPr>
      <w:r>
        <w:t xml:space="preserve">　　B.当事人达成有仲裁协议，乙方向法院起诉的，人民法院不予受理</w:t>
      </w:r>
    </w:p>
    <w:p w:rsidR="00D813D0" w:rsidRDefault="00D813D0" w:rsidP="00D813D0">
      <w:pPr>
        <w:pStyle w:val="a3"/>
      </w:pPr>
      <w:r>
        <w:t xml:space="preserve">　　C.当事人达成有仲裁协议而申请仲裁的，仲裁委员会应当受理</w:t>
      </w:r>
    </w:p>
    <w:p w:rsidR="00D813D0" w:rsidRDefault="00D813D0" w:rsidP="00D813D0">
      <w:pPr>
        <w:pStyle w:val="a3"/>
      </w:pPr>
      <w:r>
        <w:t xml:space="preserve">　　D.仲裁协议不能排除法院对案件的司法管辖权</w:t>
      </w:r>
    </w:p>
    <w:p w:rsidR="00D813D0" w:rsidRDefault="00D813D0" w:rsidP="00D813D0">
      <w:pPr>
        <w:pStyle w:val="a3"/>
      </w:pPr>
      <w:r>
        <w:t xml:space="preserve">　　22.关于建筑市场诚信行为公布的说话，正确的是()。</w:t>
      </w:r>
    </w:p>
    <w:p w:rsidR="00D813D0" w:rsidRDefault="00D813D0" w:rsidP="00D813D0">
      <w:pPr>
        <w:pStyle w:val="a3"/>
      </w:pPr>
      <w:r>
        <w:t xml:space="preserve">　　A.不良行为记录应当在当地发布，社会影响恶劣的，还应当在全国发布</w:t>
      </w:r>
    </w:p>
    <w:p w:rsidR="00D813D0" w:rsidRDefault="00D813D0" w:rsidP="00D813D0">
      <w:pPr>
        <w:pStyle w:val="a3"/>
      </w:pPr>
      <w:r>
        <w:t xml:space="preserve">　　B.诚信行为信息包括良好行为和不良行为记录，两种信息记录都应当公布</w:t>
      </w:r>
    </w:p>
    <w:p w:rsidR="00D813D0" w:rsidRDefault="00D813D0" w:rsidP="00D813D0">
      <w:pPr>
        <w:pStyle w:val="a3"/>
      </w:pPr>
      <w:r>
        <w:t xml:space="preserve">　　C.省、自治区和直辖市建设行政主管部门负责审查整改结果，对整改确有实效的，可取消不良行为记录信息的公布</w:t>
      </w:r>
    </w:p>
    <w:p w:rsidR="00D813D0" w:rsidRDefault="00D813D0" w:rsidP="00D813D0">
      <w:pPr>
        <w:pStyle w:val="a3"/>
      </w:pPr>
      <w:r>
        <w:t xml:space="preserve">　　D.不良行为记录在地方的公布期限应当长于全国公布期限</w:t>
      </w:r>
    </w:p>
    <w:p w:rsidR="00D813D0" w:rsidRDefault="00D813D0" w:rsidP="00D813D0">
      <w:pPr>
        <w:pStyle w:val="a3"/>
      </w:pPr>
      <w:r>
        <w:t xml:space="preserve">　　【答案-】B</w:t>
      </w:r>
    </w:p>
    <w:p w:rsidR="00D813D0" w:rsidRDefault="00D813D0" w:rsidP="00D813D0">
      <w:pPr>
        <w:pStyle w:val="a3"/>
      </w:pPr>
      <w:r>
        <w:t xml:space="preserve">　　解析：不良行为记录除在当地发布外,还将由建设部统一在全国公布,公布 期限与地方确定的公布期限相同。省、自治区和直辖市建设行政主管部门负责审查整改结果,对整改确有实效的,由企 业提出申请,经批准,可缩短其不良行为记录信息公布期限,但公布期限最短不得少于3 </w:t>
      </w:r>
      <w:proofErr w:type="gramStart"/>
      <w:r>
        <w:t>个</w:t>
      </w:r>
      <w:proofErr w:type="gramEnd"/>
      <w:r>
        <w:t>月。P112</w:t>
      </w:r>
    </w:p>
    <w:p w:rsidR="00D813D0" w:rsidRDefault="00D813D0" w:rsidP="00D813D0">
      <w:pPr>
        <w:pStyle w:val="a3"/>
      </w:pPr>
      <w:r>
        <w:t xml:space="preserve">　　23.根据《招标投标法》，正确的是()。</w:t>
      </w:r>
    </w:p>
    <w:p w:rsidR="00D813D0" w:rsidRDefault="00D813D0" w:rsidP="00D813D0">
      <w:pPr>
        <w:pStyle w:val="a3"/>
      </w:pPr>
      <w:r>
        <w:t xml:space="preserve">　　A.建设行政主管部门</w:t>
      </w:r>
    </w:p>
    <w:p w:rsidR="00D813D0" w:rsidRDefault="00D813D0" w:rsidP="00D813D0">
      <w:pPr>
        <w:pStyle w:val="a3"/>
      </w:pPr>
      <w:r>
        <w:t xml:space="preserve">　　B.招标代理机构</w:t>
      </w:r>
    </w:p>
    <w:p w:rsidR="00D813D0" w:rsidRDefault="00D813D0" w:rsidP="00D813D0">
      <w:pPr>
        <w:pStyle w:val="a3"/>
      </w:pPr>
      <w:r>
        <w:t xml:space="preserve">　　C.招标人</w:t>
      </w:r>
    </w:p>
    <w:p w:rsidR="00D813D0" w:rsidRDefault="00D813D0" w:rsidP="00D813D0">
      <w:pPr>
        <w:pStyle w:val="a3"/>
      </w:pPr>
      <w:r>
        <w:t xml:space="preserve">　　D.投标人推选的代表</w:t>
      </w:r>
    </w:p>
    <w:p w:rsidR="00D813D0" w:rsidRDefault="00D813D0" w:rsidP="00D813D0">
      <w:pPr>
        <w:pStyle w:val="a3"/>
      </w:pPr>
      <w:r>
        <w:t xml:space="preserve">　　24.关于城市、镇规划许可证的说法，正确的是(　)。</w:t>
      </w:r>
    </w:p>
    <w:p w:rsidR="00D813D0" w:rsidRDefault="00D813D0" w:rsidP="00D813D0">
      <w:pPr>
        <w:pStyle w:val="a3"/>
      </w:pPr>
      <w:r>
        <w:t xml:space="preserve">　　A.以划拨方式提供国有土地使用权的建设项目，建设单位在取得划拨土地之后，方可向城市、县人民政府城乡规划主管部门提出建设用地规划许可申请</w:t>
      </w:r>
    </w:p>
    <w:p w:rsidR="00D813D0" w:rsidRDefault="00D813D0" w:rsidP="00D813D0">
      <w:pPr>
        <w:pStyle w:val="a3"/>
      </w:pPr>
      <w:r>
        <w:t xml:space="preserve">　　B.以出让方式取得国有土地使用权的建设项目，建设单位在取得建设用地规划许可证之后，才能取得国有土地使用权。</w:t>
      </w:r>
    </w:p>
    <w:p w:rsidR="00D813D0" w:rsidRDefault="00D813D0" w:rsidP="00D813D0">
      <w:pPr>
        <w:pStyle w:val="a3"/>
      </w:pPr>
      <w:r>
        <w:lastRenderedPageBreak/>
        <w:t xml:space="preserve">　　C.以划拨方式提供国有土地使用权的建设项目，建设单位在取得建设用地规划许可证后，方可向县级以上地方人民政府土地主管部门申请用地</w:t>
      </w:r>
    </w:p>
    <w:p w:rsidR="00D813D0" w:rsidRDefault="00D813D0" w:rsidP="00D813D0">
      <w:pPr>
        <w:pStyle w:val="a3"/>
      </w:pPr>
      <w:r>
        <w:t xml:space="preserve">　　D.以出让方式取得国有土地使用权的建设项目，在签订国有土地使用权出让合同后，建设单位应当向城市、县人民政府建设行政主管部分领取建设用地规划许可证</w:t>
      </w:r>
    </w:p>
    <w:p w:rsidR="00D813D0" w:rsidRDefault="00D813D0" w:rsidP="00D813D0">
      <w:pPr>
        <w:pStyle w:val="a3"/>
      </w:pPr>
      <w:r>
        <w:t xml:space="preserve">　　25.根据《节约能源法》，房地产开发企业在销售房屋时，应当向购买人明示所售房屋的节能信息有(　)。</w:t>
      </w:r>
    </w:p>
    <w:p w:rsidR="00D813D0" w:rsidRDefault="00D813D0" w:rsidP="00D813D0">
      <w:pPr>
        <w:pStyle w:val="a3"/>
      </w:pPr>
      <w:r>
        <w:t xml:space="preserve">　　A.能效标识</w:t>
      </w:r>
    </w:p>
    <w:p w:rsidR="00D813D0" w:rsidRDefault="00D813D0" w:rsidP="00D813D0">
      <w:pPr>
        <w:pStyle w:val="a3"/>
      </w:pPr>
      <w:r>
        <w:t xml:space="preserve">　　B.节能措施</w:t>
      </w:r>
    </w:p>
    <w:p w:rsidR="00D813D0" w:rsidRDefault="00D813D0" w:rsidP="00D813D0">
      <w:pPr>
        <w:pStyle w:val="a3"/>
      </w:pPr>
      <w:r>
        <w:t xml:space="preserve">　　C.质量保修书</w:t>
      </w:r>
    </w:p>
    <w:p w:rsidR="00D813D0" w:rsidRDefault="00D813D0" w:rsidP="00D813D0">
      <w:pPr>
        <w:pStyle w:val="a3"/>
      </w:pPr>
      <w:r>
        <w:t xml:space="preserve">　　D.建筑节能标准</w:t>
      </w:r>
    </w:p>
    <w:p w:rsidR="00D813D0" w:rsidRDefault="00D813D0" w:rsidP="00D813D0">
      <w:pPr>
        <w:pStyle w:val="a3"/>
      </w:pPr>
      <w:r>
        <w:t xml:space="preserve">　　26.关于人身保险合同的说法，正确的是(　)。</w:t>
      </w:r>
    </w:p>
    <w:p w:rsidR="00D813D0" w:rsidRDefault="00D813D0" w:rsidP="00D813D0">
      <w:pPr>
        <w:pStyle w:val="a3"/>
      </w:pPr>
      <w:r>
        <w:t xml:space="preserve">　　A.人身保险的投保人在保险事故发生时，对被保险人应当具有保险利益</w:t>
      </w:r>
    </w:p>
    <w:p w:rsidR="00D813D0" w:rsidRDefault="00D813D0" w:rsidP="00D813D0">
      <w:pPr>
        <w:pStyle w:val="a3"/>
      </w:pPr>
      <w:r>
        <w:t xml:space="preserve">　　B.保险人对人寿保险的险费，</w:t>
      </w:r>
      <w:proofErr w:type="gramStart"/>
      <w:r>
        <w:t>不</w:t>
      </w:r>
      <w:proofErr w:type="gramEnd"/>
      <w:r>
        <w:t>得用诉讼方式要求投保人支付</w:t>
      </w:r>
    </w:p>
    <w:p w:rsidR="00D813D0" w:rsidRDefault="00D813D0" w:rsidP="00D813D0">
      <w:pPr>
        <w:pStyle w:val="a3"/>
      </w:pPr>
      <w:r>
        <w:t xml:space="preserve">　　C.人身保险合同的投保人不可以为受益人</w:t>
      </w:r>
    </w:p>
    <w:p w:rsidR="00D813D0" w:rsidRDefault="00D813D0" w:rsidP="00D813D0">
      <w:pPr>
        <w:pStyle w:val="a3"/>
      </w:pPr>
      <w:r>
        <w:t xml:space="preserve">　　D.人身保险合同的投保人应当一次性支付全国保险费</w:t>
      </w:r>
    </w:p>
    <w:p w:rsidR="00D813D0" w:rsidRDefault="00D813D0" w:rsidP="00D813D0">
      <w:pPr>
        <w:pStyle w:val="a3"/>
      </w:pPr>
      <w:r>
        <w:t xml:space="preserve">　　27.关于仲裁开庭和审理的说法，正确的是(　)。</w:t>
      </w:r>
    </w:p>
    <w:p w:rsidR="00D813D0" w:rsidRDefault="00D813D0" w:rsidP="00D813D0">
      <w:pPr>
        <w:pStyle w:val="a3"/>
      </w:pPr>
      <w:r>
        <w:t xml:space="preserve">　　A.仲裁开庭审理必须经当事人达成一致</w:t>
      </w:r>
    </w:p>
    <w:p w:rsidR="00D813D0" w:rsidRDefault="00D813D0" w:rsidP="00D813D0">
      <w:pPr>
        <w:pStyle w:val="a3"/>
      </w:pPr>
      <w:r>
        <w:t xml:space="preserve">　　B.仲裁审理案件应当公开进行</w:t>
      </w:r>
    </w:p>
    <w:p w:rsidR="00D813D0" w:rsidRDefault="00D813D0" w:rsidP="00D813D0">
      <w:pPr>
        <w:pStyle w:val="a3"/>
      </w:pPr>
      <w:r>
        <w:t xml:space="preserve">　　C.当事人可以协议仲裁不开庭审理</w:t>
      </w:r>
    </w:p>
    <w:p w:rsidR="00D813D0" w:rsidRDefault="00D813D0" w:rsidP="00D813D0">
      <w:pPr>
        <w:pStyle w:val="a3"/>
      </w:pPr>
      <w:r>
        <w:t xml:space="preserve">　　D.仲裁庭不能做出缺席裁决</w:t>
      </w:r>
    </w:p>
    <w:p w:rsidR="00D813D0" w:rsidRDefault="00D813D0" w:rsidP="00D813D0">
      <w:pPr>
        <w:pStyle w:val="a3"/>
      </w:pPr>
      <w:r>
        <w:t xml:space="preserve">　　28.关于建筑活动中发生的债的说法，正确的是(　)。</w:t>
      </w:r>
    </w:p>
    <w:p w:rsidR="00D813D0" w:rsidRDefault="00D813D0" w:rsidP="00D813D0">
      <w:pPr>
        <w:pStyle w:val="a3"/>
      </w:pPr>
      <w:r>
        <w:t xml:space="preserve">　　A.对于施工任务，建设单位是债权人，施工企业是债务人</w:t>
      </w:r>
    </w:p>
    <w:p w:rsidR="00D813D0" w:rsidRDefault="00D813D0" w:rsidP="00D813D0">
      <w:pPr>
        <w:pStyle w:val="a3"/>
      </w:pPr>
      <w:r>
        <w:t xml:space="preserve">　　B.对于建筑采购买卖合同中建筑材料的交付，材料供应商是债权人</w:t>
      </w:r>
    </w:p>
    <w:p w:rsidR="00D813D0" w:rsidRDefault="00D813D0" w:rsidP="00D813D0">
      <w:pPr>
        <w:pStyle w:val="a3"/>
      </w:pPr>
      <w:r>
        <w:t xml:space="preserve">　　C.在施工中产生噪音，扰乱居民，不会有债的发生</w:t>
      </w:r>
    </w:p>
    <w:p w:rsidR="00D813D0" w:rsidRDefault="00D813D0" w:rsidP="00D813D0">
      <w:pPr>
        <w:pStyle w:val="a3"/>
      </w:pPr>
      <w:r>
        <w:lastRenderedPageBreak/>
        <w:t xml:space="preserve">　　D.材料供应商为施工企业自愿保管财物不会产生债</w:t>
      </w:r>
    </w:p>
    <w:p w:rsidR="00D813D0" w:rsidRDefault="00D813D0" w:rsidP="00D813D0">
      <w:pPr>
        <w:pStyle w:val="a3"/>
      </w:pPr>
      <w:r>
        <w:t xml:space="preserve">　　29.关于建设工程分包的说法，正确的是(　)。</w:t>
      </w:r>
    </w:p>
    <w:p w:rsidR="00D813D0" w:rsidRDefault="00D813D0" w:rsidP="00D813D0">
      <w:pPr>
        <w:pStyle w:val="a3"/>
      </w:pPr>
      <w:r>
        <w:t xml:space="preserve">　　A.分包单位没有资质要求</w:t>
      </w:r>
    </w:p>
    <w:p w:rsidR="00D813D0" w:rsidRDefault="00D813D0" w:rsidP="00D813D0">
      <w:pPr>
        <w:pStyle w:val="a3"/>
      </w:pPr>
      <w:r>
        <w:t xml:space="preserve">　　B.分包单位不得再次分包</w:t>
      </w:r>
    </w:p>
    <w:p w:rsidR="00D813D0" w:rsidRDefault="00D813D0" w:rsidP="00D813D0">
      <w:pPr>
        <w:pStyle w:val="a3"/>
      </w:pPr>
      <w:r>
        <w:t xml:space="preserve">　　C.分包单位由总包单位自有确定</w:t>
      </w:r>
    </w:p>
    <w:p w:rsidR="00D813D0" w:rsidRDefault="00D813D0" w:rsidP="00D813D0">
      <w:pPr>
        <w:pStyle w:val="a3"/>
      </w:pPr>
      <w:r>
        <w:t xml:space="preserve">　　D.分包的工作内容没有限制</w:t>
      </w:r>
    </w:p>
    <w:p w:rsidR="00D813D0" w:rsidRDefault="00D813D0" w:rsidP="00D813D0">
      <w:pPr>
        <w:pStyle w:val="a3"/>
      </w:pPr>
      <w:r>
        <w:t xml:space="preserve">　　30.根据国家有关消防法规和建设工程安全生产法规，施工单位应当建立施工现场消防组织并且至少每(　)组织一次演练。</w:t>
      </w:r>
    </w:p>
    <w:p w:rsidR="00D813D0" w:rsidRDefault="00D813D0" w:rsidP="00D813D0">
      <w:pPr>
        <w:pStyle w:val="a3"/>
      </w:pPr>
      <w:r>
        <w:t xml:space="preserve">　　A.一季度</w:t>
      </w:r>
    </w:p>
    <w:p w:rsidR="00D813D0" w:rsidRDefault="00D813D0" w:rsidP="00D813D0">
      <w:pPr>
        <w:pStyle w:val="a3"/>
      </w:pPr>
      <w:r>
        <w:t xml:space="preserve">　　B.半年</w:t>
      </w:r>
    </w:p>
    <w:p w:rsidR="00D813D0" w:rsidRDefault="00D813D0" w:rsidP="00D813D0">
      <w:pPr>
        <w:pStyle w:val="a3"/>
      </w:pPr>
      <w:r>
        <w:t xml:space="preserve">　　C.一年</w:t>
      </w:r>
    </w:p>
    <w:p w:rsidR="00D813D0" w:rsidRDefault="00D813D0" w:rsidP="00D813D0">
      <w:pPr>
        <w:pStyle w:val="a3"/>
      </w:pPr>
      <w:r>
        <w:t xml:space="preserve">　　D.两年</w:t>
      </w:r>
    </w:p>
    <w:p w:rsidR="00D813D0" w:rsidRDefault="00D813D0">
      <w:pPr>
        <w:rPr>
          <w:rFonts w:hint="eastAsia"/>
        </w:rPr>
      </w:pPr>
    </w:p>
    <w:p w:rsidR="00D813D0" w:rsidRDefault="00D813D0" w:rsidP="00D813D0">
      <w:pPr>
        <w:pStyle w:val="a3"/>
      </w:pPr>
      <w:r>
        <w:t>31.某施工单位为降低造价，在施工中偷工减料，故意使用不合格的建筑材料、构配件和设备，降低工程质量，导致建筑工程坍塌，致使多人重伤、死亡。该施工单位的行为已经构成(　)。</w:t>
      </w:r>
    </w:p>
    <w:p w:rsidR="00D813D0" w:rsidRDefault="00D813D0" w:rsidP="00D813D0">
      <w:pPr>
        <w:pStyle w:val="a3"/>
      </w:pPr>
      <w:r>
        <w:t xml:space="preserve">　　A.重大劳动安全事故罪</w:t>
      </w:r>
    </w:p>
    <w:p w:rsidR="00D813D0" w:rsidRDefault="00D813D0" w:rsidP="00D813D0">
      <w:pPr>
        <w:pStyle w:val="a3"/>
      </w:pPr>
      <w:r>
        <w:t xml:space="preserve">　　B.强令违章冒险作业罪</w:t>
      </w:r>
    </w:p>
    <w:p w:rsidR="00D813D0" w:rsidRDefault="00D813D0" w:rsidP="00D813D0">
      <w:pPr>
        <w:pStyle w:val="a3"/>
      </w:pPr>
      <w:r>
        <w:t xml:space="preserve">　　C.重大责任事故罪</w:t>
      </w:r>
    </w:p>
    <w:p w:rsidR="00D813D0" w:rsidRDefault="00D813D0" w:rsidP="00D813D0">
      <w:pPr>
        <w:pStyle w:val="a3"/>
      </w:pPr>
      <w:r>
        <w:t xml:space="preserve">　　D.工程重大安全事故罪</w:t>
      </w:r>
    </w:p>
    <w:p w:rsidR="00D813D0" w:rsidRDefault="00D813D0" w:rsidP="00D813D0">
      <w:pPr>
        <w:pStyle w:val="a3"/>
      </w:pPr>
      <w:r>
        <w:t xml:space="preserve">　　32.可撤销的建设工程施工合同，有权撤销的机构是(　)。</w:t>
      </w:r>
    </w:p>
    <w:p w:rsidR="00D813D0" w:rsidRDefault="00D813D0" w:rsidP="00D813D0">
      <w:pPr>
        <w:pStyle w:val="a3"/>
      </w:pPr>
      <w:r>
        <w:t xml:space="preserve">　　A.人民法院</w:t>
      </w:r>
    </w:p>
    <w:p w:rsidR="00D813D0" w:rsidRDefault="00D813D0" w:rsidP="00D813D0">
      <w:pPr>
        <w:pStyle w:val="a3"/>
      </w:pPr>
      <w:r>
        <w:t xml:space="preserve">　　B.建设行政主管部门</w:t>
      </w:r>
    </w:p>
    <w:p w:rsidR="00D813D0" w:rsidRDefault="00D813D0" w:rsidP="00D813D0">
      <w:pPr>
        <w:pStyle w:val="a3"/>
      </w:pPr>
      <w:r>
        <w:t xml:space="preserve">　　C.工商行政主管部门</w:t>
      </w:r>
    </w:p>
    <w:p w:rsidR="00D813D0" w:rsidRDefault="00D813D0" w:rsidP="00D813D0">
      <w:pPr>
        <w:pStyle w:val="a3"/>
      </w:pPr>
      <w:r>
        <w:t xml:space="preserve">　　D.监理单位</w:t>
      </w:r>
    </w:p>
    <w:p w:rsidR="00D813D0" w:rsidRDefault="00D813D0" w:rsidP="00D813D0">
      <w:pPr>
        <w:pStyle w:val="a3"/>
      </w:pPr>
      <w:r>
        <w:lastRenderedPageBreak/>
        <w:t xml:space="preserve">　　33.关于一级建造师执业范围的说法，正确的是(　)。</w:t>
      </w:r>
    </w:p>
    <w:p w:rsidR="00D813D0" w:rsidRDefault="00D813D0" w:rsidP="00D813D0">
      <w:pPr>
        <w:pStyle w:val="a3"/>
      </w:pPr>
      <w:r>
        <w:t xml:space="preserve">　　A.注册建造</w:t>
      </w:r>
      <w:proofErr w:type="gramStart"/>
      <w:r>
        <w:t>师不得</w:t>
      </w:r>
      <w:proofErr w:type="gramEnd"/>
      <w:r>
        <w:t>同时担任两人及以上建设工程项目负责人，所有项目均为小型工程施工项目的除外</w:t>
      </w:r>
    </w:p>
    <w:p w:rsidR="00D813D0" w:rsidRDefault="00D813D0" w:rsidP="00D813D0">
      <w:pPr>
        <w:pStyle w:val="a3"/>
      </w:pPr>
      <w:r>
        <w:t xml:space="preserve">　　B.注册建造师担任施工项目负责人，在其承建的建设工程项目竣工验收或移交项目手续办结前，经受聘企业同意的，可以再变更注册至另一家企业</w:t>
      </w:r>
    </w:p>
    <w:p w:rsidR="00D813D0" w:rsidRDefault="00D813D0" w:rsidP="00D813D0">
      <w:pPr>
        <w:pStyle w:val="a3"/>
      </w:pPr>
      <w:r>
        <w:t xml:space="preserve">　　C.注册建造师担任施工项目负责人期间，若发包方与注册建造师受聘企业已解除承包合同的，可以更换施工项目负责人</w:t>
      </w:r>
    </w:p>
    <w:p w:rsidR="00D813D0" w:rsidRDefault="00D813D0" w:rsidP="00D813D0">
      <w:pPr>
        <w:pStyle w:val="a3"/>
      </w:pPr>
      <w:r>
        <w:t xml:space="preserve">　　D.工程所在地省级建设主管部分和有关部门可以根据本地的实际情况设置跨地区承揽工程项目置业准入条件</w:t>
      </w:r>
    </w:p>
    <w:p w:rsidR="00D813D0" w:rsidRDefault="00D813D0" w:rsidP="00D813D0">
      <w:pPr>
        <w:pStyle w:val="a3"/>
      </w:pPr>
      <w:r>
        <w:t xml:space="preserve">　　34.根据《行政复议法》，下列事项中，属于不可申请行政复议的情形是(　)。</w:t>
      </w:r>
    </w:p>
    <w:p w:rsidR="00D813D0" w:rsidRDefault="00D813D0" w:rsidP="00D813D0">
      <w:pPr>
        <w:pStyle w:val="a3"/>
      </w:pPr>
      <w:r>
        <w:t xml:space="preserve">　　A.对建设主管部门责令施工企业停止施工的决定不服的</w:t>
      </w:r>
    </w:p>
    <w:p w:rsidR="00D813D0" w:rsidRDefault="00D813D0" w:rsidP="00D813D0">
      <w:pPr>
        <w:pStyle w:val="a3"/>
      </w:pPr>
      <w:r>
        <w:t xml:space="preserve">　　B.对建设主管部门撤销施工企业资质证书的决定不服的</w:t>
      </w:r>
    </w:p>
    <w:p w:rsidR="00D813D0" w:rsidRDefault="00D813D0" w:rsidP="00D813D0">
      <w:pPr>
        <w:pStyle w:val="a3"/>
      </w:pPr>
      <w:r>
        <w:t xml:space="preserve">　　C.对规划行政主管部门撤销建设工程规划许可证的决定不服的</w:t>
      </w:r>
    </w:p>
    <w:p w:rsidR="00D813D0" w:rsidRDefault="00D813D0" w:rsidP="00D813D0">
      <w:pPr>
        <w:pStyle w:val="a3"/>
      </w:pPr>
      <w:r>
        <w:t xml:space="preserve">　　D.对建设行政主管部门就建设工程合同争议进行的调解结果不服的</w:t>
      </w:r>
    </w:p>
    <w:p w:rsidR="00D813D0" w:rsidRDefault="00D813D0" w:rsidP="00D813D0">
      <w:pPr>
        <w:pStyle w:val="a3"/>
      </w:pPr>
      <w:r>
        <w:t xml:space="preserve">　　35.下列国家标准中，属于强制性国家标准的是(　)。</w:t>
      </w:r>
    </w:p>
    <w:p w:rsidR="00D813D0" w:rsidRDefault="00D813D0" w:rsidP="00D813D0">
      <w:pPr>
        <w:pStyle w:val="a3"/>
      </w:pPr>
      <w:r>
        <w:t xml:space="preserve">　　A.工程建设重要的通用的信息技术标准</w:t>
      </w:r>
    </w:p>
    <w:p w:rsidR="00D813D0" w:rsidRDefault="00D813D0" w:rsidP="00D813D0">
      <w:pPr>
        <w:pStyle w:val="a3"/>
      </w:pPr>
      <w:r>
        <w:t xml:space="preserve">　　B.工程建设行业专用的实验方法</w:t>
      </w:r>
    </w:p>
    <w:p w:rsidR="00D813D0" w:rsidRDefault="00D813D0" w:rsidP="00D813D0">
      <w:pPr>
        <w:pStyle w:val="a3"/>
      </w:pPr>
      <w:r>
        <w:t xml:space="preserve">　　C.工程建设行业专用的术语、符号</w:t>
      </w:r>
    </w:p>
    <w:p w:rsidR="00D813D0" w:rsidRDefault="00D813D0" w:rsidP="00D813D0">
      <w:pPr>
        <w:pStyle w:val="a3"/>
      </w:pPr>
      <w:r>
        <w:t xml:space="preserve">　　D.工程建设勘察行业专用的质量要求</w:t>
      </w:r>
    </w:p>
    <w:p w:rsidR="00D813D0" w:rsidRDefault="00D813D0" w:rsidP="00D813D0">
      <w:pPr>
        <w:pStyle w:val="a3"/>
      </w:pPr>
      <w:r>
        <w:t xml:space="preserve">　　36.关于人民调解的说法，正确的是()。</w:t>
      </w:r>
    </w:p>
    <w:p w:rsidR="00D813D0" w:rsidRDefault="00D813D0" w:rsidP="00D813D0">
      <w:pPr>
        <w:pStyle w:val="a3"/>
      </w:pPr>
      <w:r>
        <w:t xml:space="preserve">　　A.人民调解委员会是依法设立的调解民间纠纷的群众性自治组织</w:t>
      </w:r>
    </w:p>
    <w:p w:rsidR="00D813D0" w:rsidRDefault="00D813D0" w:rsidP="00D813D0">
      <w:pPr>
        <w:pStyle w:val="a3"/>
      </w:pPr>
      <w:r>
        <w:t xml:space="preserve">　　B.人民委员会经调解达成的调解书与仲裁调解书具有相同的法律效力</w:t>
      </w:r>
    </w:p>
    <w:p w:rsidR="00D813D0" w:rsidRDefault="00D813D0" w:rsidP="00D813D0">
      <w:pPr>
        <w:pStyle w:val="a3"/>
      </w:pPr>
      <w:r>
        <w:t xml:space="preserve">　　C.人民委员会经调解达成的调解协议具有法律约束力</w:t>
      </w:r>
    </w:p>
    <w:p w:rsidR="00D813D0" w:rsidRDefault="00D813D0" w:rsidP="00D813D0">
      <w:pPr>
        <w:pStyle w:val="a3"/>
      </w:pPr>
      <w:r>
        <w:t xml:space="preserve">　　D.当事人对人民调解委员会经调解达成的调解协议有争议的，不得起诉</w:t>
      </w:r>
    </w:p>
    <w:p w:rsidR="00D813D0" w:rsidRDefault="00D813D0" w:rsidP="00D813D0">
      <w:pPr>
        <w:pStyle w:val="a3"/>
      </w:pPr>
      <w:r>
        <w:t xml:space="preserve">　　【答案】A C都对</w:t>
      </w:r>
    </w:p>
    <w:p w:rsidR="00D813D0" w:rsidRDefault="00D813D0" w:rsidP="00D813D0">
      <w:pPr>
        <w:pStyle w:val="a3"/>
      </w:pPr>
      <w:r>
        <w:lastRenderedPageBreak/>
        <w:t xml:space="preserve">　　解析：经人民调解委员会调解达成的调解协议具有法律约束力</w:t>
      </w:r>
    </w:p>
    <w:p w:rsidR="00D813D0" w:rsidRDefault="00D813D0" w:rsidP="00D813D0">
      <w:pPr>
        <w:pStyle w:val="a3"/>
      </w:pPr>
      <w:r>
        <w:t xml:space="preserve">　　37.根据《物权法》，不能设定权利质权的是()。</w:t>
      </w:r>
    </w:p>
    <w:p w:rsidR="00D813D0" w:rsidRDefault="00D813D0" w:rsidP="00D813D0">
      <w:pPr>
        <w:pStyle w:val="a3"/>
      </w:pPr>
      <w:r>
        <w:t xml:space="preserve">　　A.专利中的财产权</w:t>
      </w:r>
    </w:p>
    <w:p w:rsidR="00D813D0" w:rsidRDefault="00D813D0" w:rsidP="00D813D0">
      <w:pPr>
        <w:pStyle w:val="a3"/>
      </w:pPr>
      <w:r>
        <w:t xml:space="preserve">　　B.应收账款债权</w:t>
      </w:r>
    </w:p>
    <w:p w:rsidR="00D813D0" w:rsidRDefault="00D813D0" w:rsidP="00D813D0">
      <w:pPr>
        <w:pStyle w:val="a3"/>
      </w:pPr>
      <w:r>
        <w:t xml:space="preserve">　　C.可以转让的股权</w:t>
      </w:r>
    </w:p>
    <w:p w:rsidR="00D813D0" w:rsidRDefault="00D813D0" w:rsidP="00D813D0">
      <w:pPr>
        <w:pStyle w:val="a3"/>
      </w:pPr>
      <w:r>
        <w:t xml:space="preserve">　　D.房屋所有权</w:t>
      </w:r>
    </w:p>
    <w:p w:rsidR="00D813D0" w:rsidRDefault="00D813D0" w:rsidP="00D813D0">
      <w:pPr>
        <w:pStyle w:val="a3"/>
      </w:pPr>
      <w:r>
        <w:t xml:space="preserve">　　【答案】D</w:t>
      </w:r>
    </w:p>
    <w:p w:rsidR="00D813D0" w:rsidRDefault="00D813D0" w:rsidP="00D813D0">
      <w:pPr>
        <w:pStyle w:val="a3"/>
      </w:pPr>
      <w:r>
        <w:t xml:space="preserve">　　解析：权利质押一般是将权利凭证交付质押人的担保。可以质押的权利包括:(1 ) 汇票、支</w:t>
      </w:r>
    </w:p>
    <w:p w:rsidR="00D813D0" w:rsidRDefault="00D813D0" w:rsidP="00D813D0">
      <w:pPr>
        <w:pStyle w:val="a3"/>
      </w:pPr>
      <w:r>
        <w:t xml:space="preserve">　　票、本票、债券、存款单、仓单、提单;(2 ) 依法可以转让的股份、股票;(3) 依法可以 转让的商标专用权、专利权、著作权中的财产权;(4 ) 依法可以质押的其他权利。</w:t>
      </w:r>
    </w:p>
    <w:p w:rsidR="00D813D0" w:rsidRDefault="00D813D0" w:rsidP="00D813D0">
      <w:pPr>
        <w:pStyle w:val="a3"/>
      </w:pPr>
      <w:r>
        <w:t xml:space="preserve">　　38.关于施工企业承揽工程的说法，正确的是()。</w:t>
      </w:r>
    </w:p>
    <w:p w:rsidR="00D813D0" w:rsidRDefault="00D813D0" w:rsidP="00D813D0">
      <w:pPr>
        <w:pStyle w:val="a3"/>
      </w:pPr>
      <w:r>
        <w:t xml:space="preserve">　　A.施工企业可以允许其他企业使用自己的资质证书和营业执照</w:t>
      </w:r>
    </w:p>
    <w:p w:rsidR="00D813D0" w:rsidRDefault="00D813D0" w:rsidP="00D813D0">
      <w:pPr>
        <w:pStyle w:val="a3"/>
      </w:pPr>
      <w:r>
        <w:t xml:space="preserve">　　B.施工企业应当拒绝其他企业转让资质证书</w:t>
      </w:r>
    </w:p>
    <w:p w:rsidR="00D813D0" w:rsidRDefault="00D813D0" w:rsidP="00D813D0">
      <w:pPr>
        <w:pStyle w:val="a3"/>
      </w:pPr>
      <w:r>
        <w:t xml:space="preserve">　　C.施工企业在施工现场所设项目管理机构的项目负责人可以不是本单位人员</w:t>
      </w:r>
    </w:p>
    <w:p w:rsidR="00D813D0" w:rsidRDefault="00D813D0" w:rsidP="00D813D0">
      <w:pPr>
        <w:pStyle w:val="a3"/>
      </w:pPr>
      <w:r>
        <w:t xml:space="preserve">　　D.施工企业由于不具备相应资质等级只能以其他企业名义承揽工程</w:t>
      </w:r>
    </w:p>
    <w:p w:rsidR="00D813D0" w:rsidRDefault="00D813D0" w:rsidP="00D813D0">
      <w:pPr>
        <w:pStyle w:val="a3"/>
      </w:pPr>
      <w:r>
        <w:t xml:space="preserve">　　【答案】B</w:t>
      </w:r>
    </w:p>
    <w:p w:rsidR="00D813D0" w:rsidRDefault="00D813D0" w:rsidP="00D813D0">
      <w:pPr>
        <w:pStyle w:val="a3"/>
      </w:pPr>
      <w:r>
        <w:t xml:space="preserve">　　解析：《建 筑 法 》 </w:t>
      </w:r>
      <w:proofErr w:type="gramStart"/>
      <w:r>
        <w:t>规</w:t>
      </w:r>
      <w:proofErr w:type="gramEnd"/>
      <w:r>
        <w:t xml:space="preserve"> 定 , 禁 止 建 筑 施 工 企 业 超 越 本 企 业 资 质 等 级 许 可 的 业 </w:t>
      </w:r>
      <w:proofErr w:type="gramStart"/>
      <w:r>
        <w:t>务</w:t>
      </w:r>
      <w:proofErr w:type="gramEnd"/>
      <w:r>
        <w:t xml:space="preserve"> </w:t>
      </w:r>
      <w:proofErr w:type="gramStart"/>
      <w:r>
        <w:t>范</w:t>
      </w:r>
      <w:proofErr w:type="gramEnd"/>
      <w:r>
        <w:t xml:space="preserve"> 围 或 者 以 任 何 形式用其他建筑施工企业的名义承揽工程。禁止建筑施工企业以任何形式允许其他单位或 者个人使用本企业的资质证书、营业执照,以本企业的名义承揽工程。《建设工程质量管 理条例》也规定,禁止施工单位超越本单位资质等级许可的业务范围或者以其他施工单位 的名义承揽工程。禁止施工单位允许其他单位或者个人以本单位的名义承揽工程。P68</w:t>
      </w:r>
    </w:p>
    <w:p w:rsidR="00D813D0" w:rsidRDefault="00D813D0" w:rsidP="00D813D0">
      <w:pPr>
        <w:pStyle w:val="a3"/>
      </w:pPr>
      <w:r>
        <w:t xml:space="preserve">　　39.关于仓储合同法律特征的说法，正确的是()。</w:t>
      </w:r>
    </w:p>
    <w:p w:rsidR="00D813D0" w:rsidRDefault="00D813D0" w:rsidP="00D813D0">
      <w:pPr>
        <w:pStyle w:val="a3"/>
      </w:pPr>
      <w:r>
        <w:t xml:space="preserve">　　A.因仓储物包装不符合约定造成仓库变质、循坏的，</w:t>
      </w:r>
      <w:proofErr w:type="gramStart"/>
      <w:r>
        <w:t>不</w:t>
      </w:r>
      <w:proofErr w:type="gramEnd"/>
      <w:r>
        <w:t>免除保管人的损害赔偿责任</w:t>
      </w:r>
    </w:p>
    <w:p w:rsidR="00D813D0" w:rsidRDefault="00D813D0" w:rsidP="00D813D0">
      <w:pPr>
        <w:pStyle w:val="a3"/>
      </w:pPr>
      <w:r>
        <w:lastRenderedPageBreak/>
        <w:t xml:space="preserve">　　B.仓储合同自仓储物交付时成立</w:t>
      </w:r>
    </w:p>
    <w:p w:rsidR="00D813D0" w:rsidRDefault="00D813D0" w:rsidP="00D813D0">
      <w:pPr>
        <w:pStyle w:val="a3"/>
      </w:pPr>
      <w:r>
        <w:t xml:space="preserve">　　C.第三人对仓储物主张权利的，保管人不得自行向存贷人交付</w:t>
      </w:r>
    </w:p>
    <w:p w:rsidR="00D813D0" w:rsidRDefault="00D813D0" w:rsidP="00D813D0">
      <w:pPr>
        <w:pStyle w:val="a3"/>
      </w:pPr>
      <w:r>
        <w:t xml:space="preserve">　　D.仓储合同自成立时生效</w:t>
      </w:r>
    </w:p>
    <w:p w:rsidR="00D813D0" w:rsidRDefault="00D813D0" w:rsidP="00D813D0">
      <w:pPr>
        <w:pStyle w:val="a3"/>
      </w:pPr>
      <w:r>
        <w:t xml:space="preserve">　　【答案】D</w:t>
      </w:r>
    </w:p>
    <w:p w:rsidR="00D813D0" w:rsidRDefault="00D813D0" w:rsidP="00D813D0">
      <w:pPr>
        <w:pStyle w:val="a3"/>
      </w:pPr>
      <w:r>
        <w:t xml:space="preserve">　　解析：仓储合同是诺成合同。仓储合同自成立时生效,不以仓储物是否交付为要件。因仓储物的性质、包装不符合约定或者超过有效储存期造成仓储物变质、损坏的,保管人不承担损害赔偿责任。第三人对仓储物主张权利起诉或扣押时,保管人应立即通知存货人或仓单持有人。</w:t>
      </w:r>
    </w:p>
    <w:p w:rsidR="00D813D0" w:rsidRDefault="00D813D0" w:rsidP="00D813D0">
      <w:pPr>
        <w:pStyle w:val="a3"/>
      </w:pPr>
      <w:r>
        <w:t xml:space="preserve">　　40.对于非施工单位原因造成的质量问题，施工单位也应负责返修，造成的损失及返修费用最终由()负责。</w:t>
      </w:r>
    </w:p>
    <w:p w:rsidR="00D813D0" w:rsidRDefault="00D813D0" w:rsidP="00D813D0">
      <w:pPr>
        <w:pStyle w:val="a3"/>
      </w:pPr>
      <w:r>
        <w:t xml:space="preserve">　　A.建立大呢</w:t>
      </w:r>
    </w:p>
    <w:p w:rsidR="00D813D0" w:rsidRDefault="00D813D0" w:rsidP="00D813D0">
      <w:pPr>
        <w:pStyle w:val="a3"/>
      </w:pPr>
      <w:r>
        <w:t xml:space="preserve">　　B.责任方</w:t>
      </w:r>
    </w:p>
    <w:p w:rsidR="00D813D0" w:rsidRDefault="00D813D0" w:rsidP="00D813D0">
      <w:pPr>
        <w:pStyle w:val="a3"/>
      </w:pPr>
      <w:r>
        <w:t xml:space="preserve">　　C.建设单位</w:t>
      </w:r>
    </w:p>
    <w:p w:rsidR="00D813D0" w:rsidRDefault="00D813D0" w:rsidP="00D813D0">
      <w:pPr>
        <w:pStyle w:val="a3"/>
      </w:pPr>
      <w:r>
        <w:t xml:space="preserve">　　D.施工单位</w:t>
      </w:r>
    </w:p>
    <w:p w:rsidR="00D813D0" w:rsidRDefault="00D813D0" w:rsidP="00D813D0">
      <w:pPr>
        <w:pStyle w:val="a3"/>
      </w:pPr>
      <w:r>
        <w:t xml:space="preserve">　　【答案】B</w:t>
      </w:r>
    </w:p>
    <w:p w:rsidR="00D813D0" w:rsidRDefault="00D813D0" w:rsidP="00D813D0">
      <w:pPr>
        <w:pStyle w:val="a3"/>
      </w:pPr>
      <w:r>
        <w:t xml:space="preserve">　　解析：对于非施工单位原因出现的质量问题或质量缺陷,其返修的费用和造成的损失是应由责任方承担的。P302</w:t>
      </w:r>
    </w:p>
    <w:p w:rsidR="00D813D0" w:rsidRDefault="00D813D0" w:rsidP="00D813D0">
      <w:pPr>
        <w:pStyle w:val="a3"/>
      </w:pPr>
      <w:r>
        <w:t>41.根据《安全生产许可证条例》，必须持特种作业操作证书上岗的人员是(　)。</w:t>
      </w:r>
    </w:p>
    <w:p w:rsidR="00D813D0" w:rsidRDefault="00D813D0" w:rsidP="00D813D0">
      <w:pPr>
        <w:pStyle w:val="a3"/>
      </w:pPr>
      <w:r>
        <w:t xml:space="preserve">　　A.项目经理</w:t>
      </w:r>
    </w:p>
    <w:p w:rsidR="00D813D0" w:rsidRDefault="00D813D0" w:rsidP="00D813D0">
      <w:pPr>
        <w:pStyle w:val="a3"/>
      </w:pPr>
      <w:r>
        <w:t xml:space="preserve">　　B.兼职安全员</w:t>
      </w:r>
    </w:p>
    <w:p w:rsidR="00D813D0" w:rsidRDefault="00D813D0" w:rsidP="00D813D0">
      <w:pPr>
        <w:pStyle w:val="a3"/>
      </w:pPr>
      <w:r>
        <w:t xml:space="preserve">　　C.建筑架子工</w:t>
      </w:r>
    </w:p>
    <w:p w:rsidR="00D813D0" w:rsidRDefault="00D813D0" w:rsidP="00D813D0">
      <w:pPr>
        <w:pStyle w:val="a3"/>
      </w:pPr>
      <w:r>
        <w:t xml:space="preserve">　　D.BIM系统操作员</w:t>
      </w:r>
    </w:p>
    <w:p w:rsidR="00D813D0" w:rsidRDefault="00D813D0" w:rsidP="00D813D0">
      <w:pPr>
        <w:pStyle w:val="a3"/>
      </w:pPr>
      <w:r>
        <w:t xml:space="preserve">　　42.某商品房开发工程因故停建，承包人及时起诉要求结算工程款并胜诉。法院在对该项目进行拍卖执行中，有许多债权人主张权利。</w:t>
      </w:r>
      <w:proofErr w:type="gramStart"/>
      <w:r>
        <w:t>个</w:t>
      </w:r>
      <w:proofErr w:type="gramEnd"/>
      <w:r>
        <w:t>债权人的清偿顺序依法应为()。</w:t>
      </w:r>
    </w:p>
    <w:p w:rsidR="00D813D0" w:rsidRDefault="00D813D0" w:rsidP="00D813D0">
      <w:pPr>
        <w:pStyle w:val="a3"/>
      </w:pPr>
      <w:r>
        <w:t xml:space="preserve">　　A.承包人、抵押权人、普通债权人、全款购房人</w:t>
      </w:r>
    </w:p>
    <w:p w:rsidR="00D813D0" w:rsidRDefault="00D813D0" w:rsidP="00D813D0">
      <w:pPr>
        <w:pStyle w:val="a3"/>
      </w:pPr>
      <w:r>
        <w:t xml:space="preserve">　　B.抵押债权人、普通债权人、全款购房人、承包人</w:t>
      </w:r>
    </w:p>
    <w:p w:rsidR="00D813D0" w:rsidRDefault="00D813D0" w:rsidP="00D813D0">
      <w:pPr>
        <w:pStyle w:val="a3"/>
      </w:pPr>
      <w:r>
        <w:lastRenderedPageBreak/>
        <w:t xml:space="preserve">　　C.普通债权人、全款购房人、承包人、抵押债权人</w:t>
      </w:r>
    </w:p>
    <w:p w:rsidR="00D813D0" w:rsidRDefault="00D813D0" w:rsidP="00D813D0">
      <w:pPr>
        <w:pStyle w:val="a3"/>
      </w:pPr>
      <w:r>
        <w:t xml:space="preserve">　　D.全款购房人、承包人、抵押债权人、普通债权人</w:t>
      </w:r>
    </w:p>
    <w:p w:rsidR="00D813D0" w:rsidRDefault="00D813D0" w:rsidP="00D813D0">
      <w:pPr>
        <w:pStyle w:val="a3"/>
      </w:pPr>
      <w:r>
        <w:t xml:space="preserve">　　【答案】A</w:t>
      </w:r>
    </w:p>
    <w:p w:rsidR="00D813D0" w:rsidRDefault="00D813D0" w:rsidP="00D813D0">
      <w:pPr>
        <w:pStyle w:val="a3"/>
      </w:pPr>
      <w:r>
        <w:t xml:space="preserve">　　【解析】《最高人民法院关于建设工程价款优先受偿权问题的批复》中</w:t>
      </w:r>
      <w:proofErr w:type="gramStart"/>
      <w:r>
        <w:t>规</w:t>
      </w:r>
      <w:proofErr w:type="gramEnd"/>
    </w:p>
    <w:p w:rsidR="00D813D0" w:rsidRDefault="00D813D0" w:rsidP="00D813D0">
      <w:pPr>
        <w:pStyle w:val="a3"/>
      </w:pPr>
      <w:r>
        <w:t xml:space="preserve">　　定: (1 )人民法院在审理房地产纠纷案件和办理执行案件中，应当依照《合同法》第286</w:t>
      </w:r>
    </w:p>
    <w:p w:rsidR="00D813D0" w:rsidRDefault="00D813D0" w:rsidP="00D813D0">
      <w:pPr>
        <w:pStyle w:val="a3"/>
      </w:pPr>
      <w:r>
        <w:t xml:space="preserve">　　条的规定，认定建筑工程的承包人的优先受偿权优于抵押权和其他债权。(2) 消费者交付</w:t>
      </w:r>
    </w:p>
    <w:p w:rsidR="00D813D0" w:rsidRDefault="00D813D0" w:rsidP="00D813D0">
      <w:pPr>
        <w:pStyle w:val="a3"/>
      </w:pPr>
      <w:r>
        <w:t xml:space="preserve">　　购买商品房的全部或者大部分款项后，承包人就该商品房享有的工程价款优先受偿权不得</w:t>
      </w:r>
    </w:p>
    <w:p w:rsidR="00D813D0" w:rsidRDefault="00D813D0" w:rsidP="00D813D0">
      <w:pPr>
        <w:pStyle w:val="a3"/>
      </w:pPr>
      <w:r>
        <w:t xml:space="preserve">　　对抗买受人。(3 )建筑工程价款包括承包人为建设工程应当支付的工作人员报酬、材料款</w:t>
      </w:r>
    </w:p>
    <w:p w:rsidR="00D813D0" w:rsidRDefault="00D813D0" w:rsidP="00D813D0">
      <w:pPr>
        <w:pStyle w:val="a3"/>
      </w:pPr>
      <w:r>
        <w:t xml:space="preserve">　　等实际支出的费用，不包括承包人因发包人违约所造成的损失。(4) 建设工程承包人行使</w:t>
      </w:r>
    </w:p>
    <w:p w:rsidR="00D813D0" w:rsidRDefault="00D813D0" w:rsidP="00D813D0">
      <w:pPr>
        <w:pStyle w:val="a3"/>
      </w:pPr>
      <w:r>
        <w:t xml:space="preserve">　　优先权的期限为6个月，自建设工程竣工之日或者建设工程合同约定的竣工之日起计算。</w:t>
      </w:r>
    </w:p>
    <w:p w:rsidR="00D813D0" w:rsidRDefault="00D813D0" w:rsidP="00D813D0">
      <w:pPr>
        <w:pStyle w:val="a3"/>
      </w:pPr>
      <w:r>
        <w:t xml:space="preserve">　　43.根据《劳动合同法》，用人单位与劳动者已建立劳动关系，未同时订立书面劳动合同的，应当自用工之日起()内订立书面劳动合同。</w:t>
      </w:r>
    </w:p>
    <w:p w:rsidR="00D813D0" w:rsidRDefault="00D813D0" w:rsidP="00D813D0">
      <w:pPr>
        <w:pStyle w:val="a3"/>
      </w:pPr>
      <w:r>
        <w:t xml:space="preserve">　　A.1个月</w:t>
      </w:r>
    </w:p>
    <w:p w:rsidR="00D813D0" w:rsidRDefault="00D813D0" w:rsidP="00D813D0">
      <w:pPr>
        <w:pStyle w:val="a3"/>
      </w:pPr>
      <w:r>
        <w:t xml:space="preserve">　　B.2个月</w:t>
      </w:r>
    </w:p>
    <w:p w:rsidR="00D813D0" w:rsidRDefault="00D813D0" w:rsidP="00D813D0">
      <w:pPr>
        <w:pStyle w:val="a3"/>
      </w:pPr>
      <w:r>
        <w:t xml:space="preserve">　　C.3个月</w:t>
      </w:r>
    </w:p>
    <w:p w:rsidR="00D813D0" w:rsidRDefault="00D813D0" w:rsidP="00D813D0">
      <w:pPr>
        <w:pStyle w:val="a3"/>
      </w:pPr>
      <w:r>
        <w:t xml:space="preserve">　　D.半年</w:t>
      </w:r>
    </w:p>
    <w:p w:rsidR="00D813D0" w:rsidRDefault="00D813D0" w:rsidP="00D813D0">
      <w:pPr>
        <w:pStyle w:val="a3"/>
      </w:pPr>
      <w:r>
        <w:t xml:space="preserve">　　【答案】A</w:t>
      </w:r>
    </w:p>
    <w:p w:rsidR="00D813D0" w:rsidRDefault="00D813D0" w:rsidP="00D813D0">
      <w:pPr>
        <w:pStyle w:val="a3"/>
      </w:pPr>
      <w:r>
        <w:t xml:space="preserve">　　解析：用人单位自用工之日起即与劳动者建立劳动关系。《劳动合同法》规定,建立劳动关 系,应当订立书面劳动合同。</w:t>
      </w:r>
      <w:proofErr w:type="gramStart"/>
      <w:r>
        <w:t>巳</w:t>
      </w:r>
      <w:proofErr w:type="gramEnd"/>
      <w:r>
        <w:t>建立劳动关系,未同时订立书面劳动合同的,应当自用工 之日起1个月内订立书面劳动合同。P140</w:t>
      </w:r>
    </w:p>
    <w:p w:rsidR="00D813D0" w:rsidRDefault="00D813D0" w:rsidP="00D813D0">
      <w:pPr>
        <w:pStyle w:val="a3"/>
      </w:pPr>
      <w:r>
        <w:t xml:space="preserve">　　44.关于建设工程质量保修的说法，正确的是(　)。</w:t>
      </w:r>
    </w:p>
    <w:p w:rsidR="00D813D0" w:rsidRDefault="00D813D0" w:rsidP="00D813D0">
      <w:pPr>
        <w:pStyle w:val="a3"/>
      </w:pPr>
      <w:r>
        <w:lastRenderedPageBreak/>
        <w:t xml:space="preserve">　　A.全部或者部分使用政府投资的建设项目，按工程价款结算总额3%的比例预留保证金</w:t>
      </w:r>
    </w:p>
    <w:p w:rsidR="00D813D0" w:rsidRDefault="00D813D0" w:rsidP="00D813D0">
      <w:pPr>
        <w:pStyle w:val="a3"/>
      </w:pPr>
      <w:r>
        <w:t xml:space="preserve">　　B.由他人原因造成的缺陷，发包人负责组织维修，并从保证金中扣除维修费用</w:t>
      </w:r>
    </w:p>
    <w:p w:rsidR="00D813D0" w:rsidRDefault="00D813D0" w:rsidP="00D813D0">
      <w:pPr>
        <w:pStyle w:val="a3"/>
      </w:pPr>
      <w:r>
        <w:t xml:space="preserve">　　C.建设工程在超过合理使用年限后需要继续使用的，产权所有人应当委托鉴定，并根据鉴定结果采取加固、维修等措施，重新界定试用期</w:t>
      </w:r>
    </w:p>
    <w:p w:rsidR="00D813D0" w:rsidRDefault="00D813D0" w:rsidP="00D813D0">
      <w:pPr>
        <w:pStyle w:val="a3"/>
      </w:pPr>
      <w:r>
        <w:t xml:space="preserve">　　D.发包人在接到承包人返还保证金申请后，应于7日内会同承包人按合同约定的内容进行核实</w:t>
      </w:r>
    </w:p>
    <w:p w:rsidR="00D813D0" w:rsidRDefault="00D813D0" w:rsidP="00D813D0">
      <w:pPr>
        <w:pStyle w:val="a3"/>
      </w:pPr>
      <w:r>
        <w:t xml:space="preserve">　　45.根据《建设工程安全生产管理条例》，出租的机械设备应当有产品合格证、自检合格证明和(　)。</w:t>
      </w:r>
    </w:p>
    <w:p w:rsidR="00D813D0" w:rsidRDefault="00D813D0" w:rsidP="00D813D0">
      <w:pPr>
        <w:pStyle w:val="a3"/>
      </w:pPr>
      <w:r>
        <w:t xml:space="preserve">　　A.生产企业资质证明</w:t>
      </w:r>
    </w:p>
    <w:p w:rsidR="00D813D0" w:rsidRDefault="00D813D0" w:rsidP="00D813D0">
      <w:pPr>
        <w:pStyle w:val="a3"/>
      </w:pPr>
      <w:r>
        <w:t xml:space="preserve">　　B.生产企业执业执照</w:t>
      </w:r>
    </w:p>
    <w:p w:rsidR="00D813D0" w:rsidRDefault="00D813D0" w:rsidP="00D813D0">
      <w:pPr>
        <w:pStyle w:val="a3"/>
      </w:pPr>
      <w:r>
        <w:t xml:space="preserve">　　C.生产许可证</w:t>
      </w:r>
    </w:p>
    <w:p w:rsidR="00D813D0" w:rsidRDefault="00D813D0" w:rsidP="00D813D0">
      <w:pPr>
        <w:pStyle w:val="a3"/>
      </w:pPr>
      <w:r>
        <w:t xml:space="preserve">　　D.第三方检测合格证明</w:t>
      </w:r>
    </w:p>
    <w:p w:rsidR="00D813D0" w:rsidRDefault="00D813D0" w:rsidP="00D813D0">
      <w:pPr>
        <w:pStyle w:val="a3"/>
      </w:pPr>
      <w:r>
        <w:t xml:space="preserve">　　46. 根据《文物保护法》，关于保护文物的说法，正确的是()。</w:t>
      </w:r>
    </w:p>
    <w:p w:rsidR="00D813D0" w:rsidRDefault="00D813D0" w:rsidP="00D813D0">
      <w:pPr>
        <w:pStyle w:val="a3"/>
      </w:pPr>
      <w:r>
        <w:t xml:space="preserve">　　A.拆除文物所需的费用应当列入建设工程预算</w:t>
      </w:r>
    </w:p>
    <w:p w:rsidR="00D813D0" w:rsidRDefault="00D813D0" w:rsidP="00D813D0">
      <w:pPr>
        <w:pStyle w:val="a3"/>
      </w:pPr>
      <w:r>
        <w:t xml:space="preserve">　　B.建设工程选址应当是尽可能避开一切文物</w:t>
      </w:r>
    </w:p>
    <w:p w:rsidR="00D813D0" w:rsidRDefault="00D813D0" w:rsidP="00D813D0">
      <w:pPr>
        <w:pStyle w:val="a3"/>
      </w:pPr>
      <w:r>
        <w:t xml:space="preserve">　　C.建设单位对于实施原址保护的文物应当到行政部门备案</w:t>
      </w:r>
    </w:p>
    <w:p w:rsidR="00D813D0" w:rsidRDefault="00D813D0" w:rsidP="00D813D0">
      <w:pPr>
        <w:pStyle w:val="a3"/>
      </w:pPr>
      <w:r>
        <w:t xml:space="preserve">　　D.在文物保护单位的保护范围内不得进行建筑活动</w:t>
      </w:r>
    </w:p>
    <w:p w:rsidR="00D813D0" w:rsidRDefault="00D813D0" w:rsidP="00D813D0">
      <w:pPr>
        <w:pStyle w:val="a3"/>
      </w:pPr>
      <w:r>
        <w:t xml:space="preserve">　　47.</w:t>
      </w:r>
      <w:proofErr w:type="gramStart"/>
      <w:r>
        <w:t>定作</w:t>
      </w:r>
      <w:proofErr w:type="gramEnd"/>
      <w:r>
        <w:t>合同对于支付报酬的期限没有约定或者约定不明，又不能达成补充协议，按照合同有关条款或者交易习惯也不能确定的，</w:t>
      </w:r>
      <w:proofErr w:type="gramStart"/>
      <w:r>
        <w:t>定作</w:t>
      </w:r>
      <w:proofErr w:type="gramEnd"/>
      <w:r>
        <w:t>人应当在(　)支付报酬。</w:t>
      </w:r>
    </w:p>
    <w:p w:rsidR="00D813D0" w:rsidRDefault="00D813D0" w:rsidP="00D813D0">
      <w:pPr>
        <w:pStyle w:val="a3"/>
      </w:pPr>
      <w:r>
        <w:t xml:space="preserve">　　A.合同生效后</w:t>
      </w:r>
    </w:p>
    <w:p w:rsidR="00D813D0" w:rsidRDefault="00D813D0" w:rsidP="00D813D0">
      <w:pPr>
        <w:pStyle w:val="a3"/>
      </w:pPr>
      <w:r>
        <w:t xml:space="preserve">　　B.交付工作成果时</w:t>
      </w:r>
    </w:p>
    <w:p w:rsidR="00D813D0" w:rsidRDefault="00D813D0" w:rsidP="00D813D0">
      <w:pPr>
        <w:pStyle w:val="a3"/>
      </w:pPr>
      <w:r>
        <w:t xml:space="preserve">　　C.完成工作成果50%</w:t>
      </w:r>
    </w:p>
    <w:p w:rsidR="00D813D0" w:rsidRDefault="00D813D0" w:rsidP="00D813D0">
      <w:pPr>
        <w:pStyle w:val="a3"/>
      </w:pPr>
      <w:r>
        <w:t xml:space="preserve">　　D.完成全部工作成果前</w:t>
      </w:r>
    </w:p>
    <w:p w:rsidR="00D813D0" w:rsidRDefault="00D813D0" w:rsidP="00D813D0">
      <w:pPr>
        <w:pStyle w:val="a3"/>
      </w:pPr>
      <w:r>
        <w:t xml:space="preserve">　　48.关于投标保证金的说法，正确的是(　)。</w:t>
      </w:r>
    </w:p>
    <w:p w:rsidR="00D813D0" w:rsidRDefault="00D813D0" w:rsidP="00D813D0">
      <w:pPr>
        <w:pStyle w:val="a3"/>
      </w:pPr>
      <w:r>
        <w:lastRenderedPageBreak/>
        <w:t xml:space="preserve">　　A.投标保证金有效期应当与投标有效期一致</w:t>
      </w:r>
    </w:p>
    <w:p w:rsidR="00D813D0" w:rsidRDefault="00D813D0" w:rsidP="00D813D0">
      <w:pPr>
        <w:pStyle w:val="a3"/>
      </w:pPr>
      <w:r>
        <w:t xml:space="preserve">　　B.投标保证金不得超过招标项目估算价的10%</w:t>
      </w:r>
    </w:p>
    <w:p w:rsidR="00D813D0" w:rsidRDefault="00D813D0" w:rsidP="00D813D0">
      <w:pPr>
        <w:pStyle w:val="a3"/>
      </w:pPr>
      <w:r>
        <w:t xml:space="preserve">　　C.实行两阶段招标的，招标人要求投标人提交投标保证金的，应当在第一阶段提出</w:t>
      </w:r>
    </w:p>
    <w:p w:rsidR="00D813D0" w:rsidRDefault="00D813D0" w:rsidP="00D813D0">
      <w:pPr>
        <w:pStyle w:val="a3"/>
      </w:pPr>
      <w:r>
        <w:t xml:space="preserve">　　D.投标截止后投标人撤销投标文件的，招标人应当退还投标保证金，但无需支付银行同期存款利息</w:t>
      </w:r>
    </w:p>
    <w:p w:rsidR="00D813D0" w:rsidRDefault="00D813D0" w:rsidP="00D813D0">
      <w:pPr>
        <w:pStyle w:val="a3"/>
      </w:pPr>
      <w:r>
        <w:t xml:space="preserve">　　49.国家标准、行业标准的制定一般分为(　)四个程序。</w:t>
      </w:r>
    </w:p>
    <w:p w:rsidR="00D813D0" w:rsidRDefault="00D813D0" w:rsidP="00D813D0">
      <w:pPr>
        <w:pStyle w:val="a3"/>
      </w:pPr>
      <w:r>
        <w:t xml:space="preserve">　　A.准备、征求意见、修正、送审</w:t>
      </w:r>
    </w:p>
    <w:p w:rsidR="00D813D0" w:rsidRDefault="00D813D0" w:rsidP="00D813D0">
      <w:pPr>
        <w:pStyle w:val="a3"/>
      </w:pPr>
      <w:r>
        <w:t xml:space="preserve">　　B.征求意见、修正、送审、报批</w:t>
      </w:r>
    </w:p>
    <w:p w:rsidR="00D813D0" w:rsidRDefault="00D813D0" w:rsidP="00D813D0">
      <w:pPr>
        <w:pStyle w:val="a3"/>
      </w:pPr>
      <w:r>
        <w:t xml:space="preserve">　　C.准备、专家会审、征求意见、报批</w:t>
      </w:r>
    </w:p>
    <w:p w:rsidR="00D813D0" w:rsidRDefault="00D813D0" w:rsidP="00D813D0">
      <w:pPr>
        <w:pStyle w:val="a3"/>
      </w:pPr>
      <w:r>
        <w:t xml:space="preserve">　　D.准备、征求意见、送审、报批</w:t>
      </w:r>
    </w:p>
    <w:p w:rsidR="00D813D0" w:rsidRDefault="00D813D0" w:rsidP="00D813D0">
      <w:pPr>
        <w:pStyle w:val="a3"/>
      </w:pPr>
      <w:r>
        <w:t xml:space="preserve">　　50.根据《节约能源法》，用能产品的生产者、销售者，按照国家有关节能产品认证的规定，向经国务院认可监督管理部门认可的从事节能产品认证的机构提出节能产品认证申请，所依据的原则是(　)。</w:t>
      </w:r>
    </w:p>
    <w:p w:rsidR="00D813D0" w:rsidRDefault="00D813D0" w:rsidP="00D813D0">
      <w:pPr>
        <w:pStyle w:val="a3"/>
      </w:pPr>
      <w:r>
        <w:t xml:space="preserve">　　A.自愿原则</w:t>
      </w:r>
    </w:p>
    <w:p w:rsidR="00D813D0" w:rsidRDefault="00D813D0" w:rsidP="00D813D0">
      <w:pPr>
        <w:pStyle w:val="a3"/>
      </w:pPr>
      <w:r>
        <w:t xml:space="preserve">　　B.强制原则</w:t>
      </w:r>
    </w:p>
    <w:p w:rsidR="00D813D0" w:rsidRDefault="00D813D0" w:rsidP="00D813D0">
      <w:pPr>
        <w:pStyle w:val="a3"/>
      </w:pPr>
      <w:r>
        <w:t xml:space="preserve">　　C.限制原则</w:t>
      </w:r>
    </w:p>
    <w:p w:rsidR="00D813D0" w:rsidRDefault="00D813D0" w:rsidP="00D813D0">
      <w:pPr>
        <w:pStyle w:val="a3"/>
      </w:pPr>
      <w:r>
        <w:t xml:space="preserve">　　D.申请原则</w:t>
      </w:r>
    </w:p>
    <w:p w:rsidR="00D813D0" w:rsidRDefault="00D813D0" w:rsidP="00D813D0">
      <w:pPr>
        <w:pStyle w:val="a3"/>
      </w:pPr>
      <w:r>
        <w:t>51.工程建设单位组织验收合格后投入使用，2年后外墙出现裂缝，经查是由于设计缺陷造成的，则下列说法正确的是()。</w:t>
      </w:r>
    </w:p>
    <w:p w:rsidR="00D813D0" w:rsidRDefault="00D813D0" w:rsidP="00D813D0">
      <w:pPr>
        <w:pStyle w:val="a3"/>
      </w:pPr>
      <w:r>
        <w:t xml:space="preserve">　　A.施工单位维修，建设单位直接承担费用</w:t>
      </w:r>
    </w:p>
    <w:p w:rsidR="00D813D0" w:rsidRDefault="00D813D0" w:rsidP="00D813D0">
      <w:pPr>
        <w:pStyle w:val="a3"/>
      </w:pPr>
      <w:r>
        <w:t xml:space="preserve">　　B.建设单位维修并承担费用</w:t>
      </w:r>
    </w:p>
    <w:p w:rsidR="00D813D0" w:rsidRDefault="00D813D0" w:rsidP="00D813D0">
      <w:pPr>
        <w:pStyle w:val="a3"/>
      </w:pPr>
      <w:r>
        <w:t xml:space="preserve">　　C.施工单位维修并承担费用</w:t>
      </w:r>
    </w:p>
    <w:p w:rsidR="00D813D0" w:rsidRDefault="00D813D0" w:rsidP="00D813D0">
      <w:pPr>
        <w:pStyle w:val="a3"/>
      </w:pPr>
      <w:r>
        <w:t xml:space="preserve">　　D.施工单位维修，设计单位直接承担费用</w:t>
      </w:r>
    </w:p>
    <w:p w:rsidR="00D813D0" w:rsidRDefault="00D813D0" w:rsidP="00D813D0">
      <w:pPr>
        <w:pStyle w:val="a3"/>
      </w:pPr>
      <w:r>
        <w:t xml:space="preserve">　　53.承包人已经提交竣工验收报告，发包人拖延验收的，竣工日期(　)。</w:t>
      </w:r>
    </w:p>
    <w:p w:rsidR="00D813D0" w:rsidRDefault="00D813D0" w:rsidP="00D813D0">
      <w:pPr>
        <w:pStyle w:val="a3"/>
      </w:pPr>
      <w:r>
        <w:t xml:space="preserve">　　A.以合同约定的竣工日期为准</w:t>
      </w:r>
    </w:p>
    <w:p w:rsidR="00D813D0" w:rsidRDefault="00D813D0" w:rsidP="00D813D0">
      <w:pPr>
        <w:pStyle w:val="a3"/>
      </w:pPr>
      <w:r>
        <w:lastRenderedPageBreak/>
        <w:t xml:space="preserve">　　B.相应顺延</w:t>
      </w:r>
    </w:p>
    <w:p w:rsidR="00D813D0" w:rsidRDefault="00D813D0" w:rsidP="00D813D0">
      <w:pPr>
        <w:pStyle w:val="a3"/>
      </w:pPr>
      <w:r>
        <w:t xml:space="preserve">　　C.以承包人提交竣工报告之日为准</w:t>
      </w:r>
    </w:p>
    <w:p w:rsidR="00D813D0" w:rsidRDefault="00D813D0" w:rsidP="00D813D0">
      <w:pPr>
        <w:pStyle w:val="a3"/>
      </w:pPr>
      <w:r>
        <w:t xml:space="preserve">　　D.以实际通过的竣工验收之日为准</w:t>
      </w:r>
    </w:p>
    <w:p w:rsidR="00D813D0" w:rsidRDefault="00D813D0" w:rsidP="00D813D0">
      <w:pPr>
        <w:pStyle w:val="a3"/>
      </w:pPr>
      <w:r>
        <w:t xml:space="preserve">　　54.根据《大气污染防治法》，我国颁发主要大气污染物排放许可证的机构是(　)。</w:t>
      </w:r>
    </w:p>
    <w:p w:rsidR="00D813D0" w:rsidRDefault="00D813D0" w:rsidP="00D813D0">
      <w:pPr>
        <w:pStyle w:val="a3"/>
      </w:pPr>
      <w:r>
        <w:t xml:space="preserve">　　A.国务院环保部门</w:t>
      </w:r>
    </w:p>
    <w:p w:rsidR="00D813D0" w:rsidRDefault="00D813D0" w:rsidP="00D813D0">
      <w:pPr>
        <w:pStyle w:val="a3"/>
      </w:pPr>
      <w:r>
        <w:t xml:space="preserve">　　B.各级地方政府环保部门</w:t>
      </w:r>
    </w:p>
    <w:p w:rsidR="00D813D0" w:rsidRDefault="00D813D0" w:rsidP="00D813D0">
      <w:pPr>
        <w:pStyle w:val="a3"/>
      </w:pPr>
      <w:r>
        <w:t xml:space="preserve">　　C.酸雨控制区内的任人民政府环保部门</w:t>
      </w:r>
    </w:p>
    <w:p w:rsidR="00D813D0" w:rsidRDefault="00D813D0" w:rsidP="00D813D0">
      <w:pPr>
        <w:pStyle w:val="a3"/>
      </w:pPr>
      <w:r>
        <w:t xml:space="preserve">　　D.大气污染排放总量控制区内的人民政府</w:t>
      </w:r>
    </w:p>
    <w:p w:rsidR="00D813D0" w:rsidRDefault="00D813D0" w:rsidP="00D813D0">
      <w:pPr>
        <w:pStyle w:val="a3"/>
      </w:pPr>
      <w:r>
        <w:t xml:space="preserve">　　55.根据《招标投标法实施条例》，国有资金占控股地位 的依法必须进行招标的项目，关于如何确定中标人的说法，正确的是(　)。</w:t>
      </w:r>
    </w:p>
    <w:p w:rsidR="00D813D0" w:rsidRDefault="00D813D0" w:rsidP="00D813D0">
      <w:pPr>
        <w:pStyle w:val="a3"/>
      </w:pPr>
      <w:r>
        <w:t xml:space="preserve">　　A.招标人可以确定任何一名中标候选人为中标人</w:t>
      </w:r>
    </w:p>
    <w:p w:rsidR="00D813D0" w:rsidRDefault="00D813D0" w:rsidP="00D813D0">
      <w:pPr>
        <w:pStyle w:val="a3"/>
      </w:pPr>
      <w:r>
        <w:t xml:space="preserve">　　B.招标人可以授权评标委员会直接确定中标人</w:t>
      </w:r>
    </w:p>
    <w:p w:rsidR="00D813D0" w:rsidRDefault="00D813D0" w:rsidP="00D813D0">
      <w:pPr>
        <w:pStyle w:val="a3"/>
      </w:pPr>
      <w:r>
        <w:t xml:space="preserve">　　C.排名第一的中标候选人放弃中标，必须重新招标</w:t>
      </w:r>
    </w:p>
    <w:p w:rsidR="00D813D0" w:rsidRDefault="00D813D0" w:rsidP="00D813D0">
      <w:pPr>
        <w:pStyle w:val="a3"/>
      </w:pPr>
      <w:r>
        <w:t xml:space="preserve">　　D.排名第一的中标候选人被查实不符合条件的，应当重新招标</w:t>
      </w:r>
    </w:p>
    <w:p w:rsidR="00D813D0" w:rsidRDefault="00D813D0" w:rsidP="00D813D0">
      <w:pPr>
        <w:pStyle w:val="a3"/>
      </w:pPr>
      <w:r>
        <w:t xml:space="preserve">　　56.关于施工企业资质序列的说法，正确的是，正确的是(　)。</w:t>
      </w:r>
    </w:p>
    <w:p w:rsidR="00D813D0" w:rsidRDefault="00D813D0" w:rsidP="00D813D0">
      <w:pPr>
        <w:pStyle w:val="a3"/>
      </w:pPr>
      <w:r>
        <w:t xml:space="preserve">　　A.专业承包企业可以将所承接的专业工程再次分包给其他专业承包企业</w:t>
      </w:r>
    </w:p>
    <w:p w:rsidR="00D813D0" w:rsidRDefault="00D813D0" w:rsidP="00D813D0">
      <w:pPr>
        <w:pStyle w:val="a3"/>
      </w:pPr>
      <w:r>
        <w:t xml:space="preserve">　　B.专业承包企业可以将所承接的劳务作业依法分包给劳务分包企业</w:t>
      </w:r>
    </w:p>
    <w:p w:rsidR="00D813D0" w:rsidRDefault="00D813D0" w:rsidP="00D813D0">
      <w:pPr>
        <w:pStyle w:val="a3"/>
      </w:pPr>
      <w:r>
        <w:t xml:space="preserve">　　C.劳务分包企业只能承接施工总承包企业分包的劳务作业</w:t>
      </w:r>
    </w:p>
    <w:p w:rsidR="00D813D0" w:rsidRDefault="00D813D0" w:rsidP="00D813D0">
      <w:pPr>
        <w:pStyle w:val="a3"/>
      </w:pPr>
      <w:r>
        <w:t xml:space="preserve">　　D.劳务分包企业可以承接施工总承包企业或专业承包企业或其他劳务分包企业分包的劳务作业</w:t>
      </w:r>
    </w:p>
    <w:p w:rsidR="00D813D0" w:rsidRDefault="00D813D0" w:rsidP="00D813D0">
      <w:pPr>
        <w:pStyle w:val="a3"/>
      </w:pPr>
      <w:r>
        <w:t xml:space="preserve">　　【答案】D</w:t>
      </w:r>
    </w:p>
    <w:p w:rsidR="00D813D0" w:rsidRDefault="00D813D0" w:rsidP="00D813D0">
      <w:pPr>
        <w:pStyle w:val="a3"/>
      </w:pPr>
      <w:r>
        <w:t xml:space="preserve">　　【解析】(1)专业工程分包，是</w:t>
      </w:r>
      <w:proofErr w:type="gramStart"/>
      <w:r>
        <w:t>指施工</w:t>
      </w:r>
      <w:proofErr w:type="gramEnd"/>
      <w:r>
        <w:t>总承包企业将其所承包工程中的专业工程发包给具有相应资质的其他建筑企业完成的活动。</w:t>
      </w:r>
    </w:p>
    <w:p w:rsidR="00D813D0" w:rsidRDefault="00D813D0" w:rsidP="00D813D0">
      <w:pPr>
        <w:pStyle w:val="a3"/>
      </w:pPr>
      <w:r>
        <w:t xml:space="preserve">　　(2)劳务作业分包，是</w:t>
      </w:r>
      <w:proofErr w:type="gramStart"/>
      <w:r>
        <w:t>指施工</w:t>
      </w:r>
      <w:proofErr w:type="gramEnd"/>
      <w:r>
        <w:t>总承包企业或者专业承包企业将其承包工程中的劳务作业发包给劳务发包企业完成的活动。</w:t>
      </w:r>
    </w:p>
    <w:p w:rsidR="00D813D0" w:rsidRDefault="00D813D0" w:rsidP="00D813D0">
      <w:pPr>
        <w:pStyle w:val="a3"/>
      </w:pPr>
      <w:r>
        <w:lastRenderedPageBreak/>
        <w:t xml:space="preserve">　　57.某工程项目工期为12个月，其中合同价款中安全防护、文明施工措施费用为100万元。在合同没有约定或约定不明情况下，建设单位预付该部分费用最低为(　)万元。</w:t>
      </w:r>
    </w:p>
    <w:p w:rsidR="00D813D0" w:rsidRDefault="00D813D0" w:rsidP="00D813D0">
      <w:pPr>
        <w:pStyle w:val="a3"/>
      </w:pPr>
      <w:r>
        <w:t xml:space="preserve">　　A.10</w:t>
      </w:r>
    </w:p>
    <w:p w:rsidR="00D813D0" w:rsidRDefault="00D813D0" w:rsidP="00D813D0">
      <w:pPr>
        <w:pStyle w:val="a3"/>
      </w:pPr>
      <w:r>
        <w:t xml:space="preserve">　　B.20</w:t>
      </w:r>
    </w:p>
    <w:p w:rsidR="00D813D0" w:rsidRDefault="00D813D0" w:rsidP="00D813D0">
      <w:pPr>
        <w:pStyle w:val="a3"/>
      </w:pPr>
      <w:r>
        <w:t xml:space="preserve">　　C.30</w:t>
      </w:r>
    </w:p>
    <w:p w:rsidR="00D813D0" w:rsidRDefault="00D813D0" w:rsidP="00D813D0">
      <w:pPr>
        <w:pStyle w:val="a3"/>
      </w:pPr>
      <w:r>
        <w:t xml:space="preserve">　　D.50</w:t>
      </w:r>
    </w:p>
    <w:p w:rsidR="00D813D0" w:rsidRDefault="00D813D0" w:rsidP="00D813D0">
      <w:pPr>
        <w:pStyle w:val="a3"/>
      </w:pPr>
      <w:r>
        <w:t xml:space="preserve">　　59.关于评标的说法，正确的是(　)。</w:t>
      </w:r>
    </w:p>
    <w:p w:rsidR="00D813D0" w:rsidRDefault="00D813D0" w:rsidP="00D813D0">
      <w:pPr>
        <w:pStyle w:val="a3"/>
      </w:pPr>
      <w:r>
        <w:t xml:space="preserve">　　A.招标委员会可以向招标人征询确定中标人的意向</w:t>
      </w:r>
    </w:p>
    <w:p w:rsidR="00D813D0" w:rsidRDefault="00D813D0" w:rsidP="00D813D0">
      <w:pPr>
        <w:pStyle w:val="a3"/>
      </w:pPr>
      <w:r>
        <w:t xml:space="preserve">　　B.招标项目设有标底的，可以投标报价是否接近标底作为中标条件</w:t>
      </w:r>
    </w:p>
    <w:p w:rsidR="00D813D0" w:rsidRDefault="00D813D0" w:rsidP="00D813D0">
      <w:pPr>
        <w:pStyle w:val="a3"/>
      </w:pPr>
      <w:r>
        <w:t xml:space="preserve">　　C.评标委员会成员拒绝在评标报告上签字的，市委不同意评标结果</w:t>
      </w:r>
    </w:p>
    <w:p w:rsidR="00D813D0" w:rsidRDefault="00D813D0" w:rsidP="00D813D0">
      <w:pPr>
        <w:pStyle w:val="a3"/>
      </w:pPr>
      <w:r>
        <w:t xml:space="preserve">　　D.投标文件中有含义不明确的内容、明显文字或计算错误的，评标委员会可以要求投标人</w:t>
      </w:r>
      <w:proofErr w:type="gramStart"/>
      <w:r>
        <w:t>作出</w:t>
      </w:r>
      <w:proofErr w:type="gramEnd"/>
      <w:r>
        <w:t>必要澄清、说明</w:t>
      </w:r>
    </w:p>
    <w:p w:rsidR="00D813D0" w:rsidRDefault="00D813D0" w:rsidP="00D813D0">
      <w:pPr>
        <w:pStyle w:val="a3"/>
      </w:pPr>
      <w:r>
        <w:t xml:space="preserve">　　60.根据《担保法》，除担保合同另有约定之外，主合同无效的，担保合同(　)。</w:t>
      </w:r>
    </w:p>
    <w:p w:rsidR="00D813D0" w:rsidRDefault="00D813D0" w:rsidP="00D813D0">
      <w:pPr>
        <w:pStyle w:val="a3"/>
      </w:pPr>
      <w:r>
        <w:t xml:space="preserve">　　A.效力待定</w:t>
      </w:r>
    </w:p>
    <w:p w:rsidR="00D813D0" w:rsidRDefault="00D813D0" w:rsidP="00D813D0">
      <w:pPr>
        <w:pStyle w:val="a3"/>
      </w:pPr>
      <w:r>
        <w:t xml:space="preserve">　　B.可变更</w:t>
      </w:r>
    </w:p>
    <w:p w:rsidR="00D813D0" w:rsidRDefault="00D813D0" w:rsidP="00D813D0">
      <w:pPr>
        <w:pStyle w:val="a3"/>
      </w:pPr>
      <w:r>
        <w:t xml:space="preserve">　　C.无效</w:t>
      </w:r>
    </w:p>
    <w:p w:rsidR="00D813D0" w:rsidRDefault="00D813D0" w:rsidP="00D813D0">
      <w:pPr>
        <w:pStyle w:val="a3"/>
      </w:pPr>
      <w:r>
        <w:t xml:space="preserve">　　D.可撤销</w:t>
      </w:r>
    </w:p>
    <w:p w:rsidR="00D813D0" w:rsidRDefault="00D813D0" w:rsidP="00D813D0">
      <w:pPr>
        <w:pStyle w:val="a3"/>
      </w:pPr>
      <w:r>
        <w:t xml:space="preserve">　　61.关于施工现场大气污染防治的说法，正确的(　)。</w:t>
      </w:r>
    </w:p>
    <w:p w:rsidR="00D813D0" w:rsidRDefault="00D813D0" w:rsidP="00D813D0">
      <w:pPr>
        <w:pStyle w:val="a3"/>
      </w:pPr>
      <w:r>
        <w:t xml:space="preserve">　　A.重点是防治排放污染物</w:t>
      </w:r>
    </w:p>
    <w:p w:rsidR="00D813D0" w:rsidRDefault="00D813D0" w:rsidP="00D813D0">
      <w:pPr>
        <w:pStyle w:val="a3"/>
      </w:pPr>
      <w:r>
        <w:t xml:space="preserve">　　B.爆破作业选择风力小的天气进行，做好计划</w:t>
      </w:r>
    </w:p>
    <w:p w:rsidR="00D813D0" w:rsidRDefault="00D813D0" w:rsidP="00D813D0">
      <w:pPr>
        <w:pStyle w:val="a3"/>
      </w:pPr>
      <w:r>
        <w:t xml:space="preserve">　　C.结构施工阶段，作业区的目测扬尘高度小于1米</w:t>
      </w:r>
    </w:p>
    <w:p w:rsidR="00D813D0" w:rsidRDefault="00D813D0" w:rsidP="00D813D0">
      <w:pPr>
        <w:pStyle w:val="a3"/>
      </w:pPr>
      <w:r>
        <w:t xml:space="preserve">　　D.施工现场非作业区达到目测扬尘高度0.5米</w:t>
      </w:r>
    </w:p>
    <w:p w:rsidR="00D813D0" w:rsidRDefault="00D813D0" w:rsidP="00D813D0">
      <w:pPr>
        <w:pStyle w:val="a3"/>
      </w:pPr>
      <w:r>
        <w:t xml:space="preserve">　　62.生产安全事故综合应急预案应当包括的内容是(　)。</w:t>
      </w:r>
    </w:p>
    <w:p w:rsidR="00D813D0" w:rsidRDefault="00D813D0" w:rsidP="00D813D0">
      <w:pPr>
        <w:pStyle w:val="a3"/>
      </w:pPr>
      <w:r>
        <w:lastRenderedPageBreak/>
        <w:t xml:space="preserve">　　A.应急组织机构及其职责、预案体系及相应程序、危险性分析、应急培训及预案演练</w:t>
      </w:r>
    </w:p>
    <w:p w:rsidR="00D813D0" w:rsidRDefault="00D813D0" w:rsidP="00D813D0">
      <w:pPr>
        <w:pStyle w:val="a3"/>
      </w:pPr>
      <w:r>
        <w:t xml:space="preserve">　　B.应急组织机构及其职责、预案体系及相应程序、可能发生的事故特征、应急培训及预案演练</w:t>
      </w:r>
    </w:p>
    <w:p w:rsidR="00D813D0" w:rsidRDefault="00D813D0" w:rsidP="00D813D0">
      <w:pPr>
        <w:pStyle w:val="a3"/>
      </w:pPr>
      <w:r>
        <w:t xml:space="preserve">　　C.应急组织机构及其职责、预案体系及相应程序、事故预防及应急保障、应急培训及预案演练</w:t>
      </w:r>
    </w:p>
    <w:p w:rsidR="00D813D0" w:rsidRDefault="00D813D0" w:rsidP="00D813D0">
      <w:pPr>
        <w:pStyle w:val="a3"/>
      </w:pPr>
      <w:r>
        <w:t xml:space="preserve">　　D.应急组织机构及其职责、危险性分析、可能发生的事故特征、应急培训及预案演练</w:t>
      </w:r>
    </w:p>
    <w:p w:rsidR="00D813D0" w:rsidRDefault="00D813D0" w:rsidP="00D813D0">
      <w:pPr>
        <w:pStyle w:val="a3"/>
      </w:pPr>
      <w:r>
        <w:t xml:space="preserve">　　63.延付或者拒付租金的诉讼时效期为(　)年。</w:t>
      </w:r>
    </w:p>
    <w:p w:rsidR="00D813D0" w:rsidRDefault="00D813D0" w:rsidP="00D813D0">
      <w:pPr>
        <w:pStyle w:val="a3"/>
      </w:pPr>
      <w:r>
        <w:t xml:space="preserve">　　A.1</w:t>
      </w:r>
    </w:p>
    <w:p w:rsidR="00D813D0" w:rsidRDefault="00D813D0" w:rsidP="00D813D0">
      <w:pPr>
        <w:pStyle w:val="a3"/>
      </w:pPr>
      <w:r>
        <w:t xml:space="preserve">　　B.2</w:t>
      </w:r>
    </w:p>
    <w:p w:rsidR="00D813D0" w:rsidRDefault="00D813D0" w:rsidP="00D813D0">
      <w:pPr>
        <w:pStyle w:val="a3"/>
      </w:pPr>
      <w:r>
        <w:t xml:space="preserve">　　C.4</w:t>
      </w:r>
    </w:p>
    <w:p w:rsidR="00D813D0" w:rsidRDefault="00D813D0" w:rsidP="00D813D0">
      <w:pPr>
        <w:pStyle w:val="a3"/>
      </w:pPr>
      <w:r>
        <w:t xml:space="preserve">　　D.20</w:t>
      </w:r>
    </w:p>
    <w:p w:rsidR="00D813D0" w:rsidRDefault="00D813D0" w:rsidP="00D813D0">
      <w:pPr>
        <w:pStyle w:val="a3"/>
      </w:pPr>
      <w:r>
        <w:t xml:space="preserve">　　64.根据《建设工程安全生产管理条例》，工程监理单位在实施监理过程中，发现存在安全隐患且情况严重的，应当(　)。</w:t>
      </w:r>
    </w:p>
    <w:p w:rsidR="00D813D0" w:rsidRDefault="00D813D0" w:rsidP="00D813D0">
      <w:pPr>
        <w:pStyle w:val="a3"/>
      </w:pPr>
      <w:r>
        <w:t xml:space="preserve">　　A.要求施工单位整改，并及时报告有关主管部门</w:t>
      </w:r>
    </w:p>
    <w:p w:rsidR="00D813D0" w:rsidRDefault="00D813D0" w:rsidP="00D813D0">
      <w:pPr>
        <w:pStyle w:val="a3"/>
      </w:pPr>
      <w:r>
        <w:t xml:space="preserve">　　B.要求施工单位整改，并及时报告建设单位</w:t>
      </w:r>
    </w:p>
    <w:p w:rsidR="00D813D0" w:rsidRDefault="00D813D0" w:rsidP="00D813D0">
      <w:pPr>
        <w:pStyle w:val="a3"/>
      </w:pPr>
      <w:r>
        <w:t xml:space="preserve">　　C.要求施工单位暂时停止施工，并及时报告有关主管部门</w:t>
      </w:r>
    </w:p>
    <w:p w:rsidR="00D813D0" w:rsidRDefault="00D813D0" w:rsidP="00D813D0">
      <w:pPr>
        <w:pStyle w:val="a3"/>
      </w:pPr>
      <w:r>
        <w:t xml:space="preserve">　　D.要求施工单位暂时停止施工，并及时报告建设单位</w:t>
      </w:r>
    </w:p>
    <w:p w:rsidR="00D813D0" w:rsidRDefault="00D813D0" w:rsidP="00D813D0">
      <w:pPr>
        <w:pStyle w:val="a3"/>
      </w:pPr>
      <w:r>
        <w:t xml:space="preserve">　　65.家公司业务员王某开出后，为</w:t>
      </w:r>
      <w:proofErr w:type="gramStart"/>
      <w:r>
        <w:t>报复家</w:t>
      </w:r>
      <w:proofErr w:type="gramEnd"/>
      <w:r>
        <w:t>公司，用盖有甲公司公章的空白合同书与乙公司订立一份购销合同。乙公司并不知情，并按时将货送至甲公司所在地。甲公司拒绝引起纠纷。关于该案代理与合同效力的说法，正确的是(　)。</w:t>
      </w:r>
    </w:p>
    <w:p w:rsidR="00D813D0" w:rsidRDefault="00D813D0" w:rsidP="00D813D0">
      <w:pPr>
        <w:pStyle w:val="a3"/>
      </w:pPr>
      <w:r>
        <w:t xml:space="preserve">　　A.王某的行为为无权代理，合同无效</w:t>
      </w:r>
    </w:p>
    <w:p w:rsidR="00D813D0" w:rsidRDefault="00D813D0" w:rsidP="00D813D0">
      <w:pPr>
        <w:pStyle w:val="a3"/>
      </w:pPr>
      <w:r>
        <w:t xml:space="preserve">　　B.王某的行为为表见代理，合同无效</w:t>
      </w:r>
    </w:p>
    <w:p w:rsidR="00D813D0" w:rsidRDefault="00D813D0" w:rsidP="00D813D0">
      <w:pPr>
        <w:pStyle w:val="a3"/>
      </w:pPr>
      <w:r>
        <w:t xml:space="preserve">　　C.王某的行为为表见代理，合同有效</w:t>
      </w:r>
    </w:p>
    <w:p w:rsidR="00D813D0" w:rsidRDefault="00D813D0" w:rsidP="00D813D0">
      <w:pPr>
        <w:pStyle w:val="a3"/>
      </w:pPr>
      <w:r>
        <w:t xml:space="preserve">　　D.王某的行为为委托代理，合同有效</w:t>
      </w:r>
    </w:p>
    <w:p w:rsidR="00D813D0" w:rsidRDefault="00D813D0" w:rsidP="00D813D0">
      <w:pPr>
        <w:pStyle w:val="a3"/>
      </w:pPr>
      <w:r>
        <w:lastRenderedPageBreak/>
        <w:t xml:space="preserve">　　66.在正常使用条件下，基础设施工程、房屋建筑的地基基础工程和主题结构工程的最低保修期限为(　)。</w:t>
      </w:r>
    </w:p>
    <w:p w:rsidR="00D813D0" w:rsidRDefault="00D813D0" w:rsidP="00D813D0">
      <w:pPr>
        <w:pStyle w:val="a3"/>
      </w:pPr>
      <w:r>
        <w:t xml:space="preserve">　　A.设计文件规定的该工程的合理使用年限</w:t>
      </w:r>
    </w:p>
    <w:p w:rsidR="00D813D0" w:rsidRDefault="00D813D0" w:rsidP="00D813D0">
      <w:pPr>
        <w:pStyle w:val="a3"/>
      </w:pPr>
      <w:r>
        <w:t xml:space="preserve">　　B.5年</w:t>
      </w:r>
    </w:p>
    <w:p w:rsidR="00D813D0" w:rsidRDefault="00D813D0" w:rsidP="00D813D0">
      <w:pPr>
        <w:pStyle w:val="a3"/>
      </w:pPr>
      <w:r>
        <w:t xml:space="preserve">　　C.2年</w:t>
      </w:r>
    </w:p>
    <w:p w:rsidR="00D813D0" w:rsidRDefault="00D813D0" w:rsidP="00D813D0">
      <w:pPr>
        <w:pStyle w:val="a3"/>
      </w:pPr>
      <w:r>
        <w:t xml:space="preserve">　　D.2个采暖期、供冷期</w:t>
      </w:r>
    </w:p>
    <w:p w:rsidR="00D813D0" w:rsidRDefault="00D813D0" w:rsidP="00D813D0">
      <w:pPr>
        <w:pStyle w:val="a3"/>
      </w:pPr>
      <w:r>
        <w:t xml:space="preserve">　　67.关于项目经理的说法，正确的是(　)。</w:t>
      </w:r>
    </w:p>
    <w:p w:rsidR="00D813D0" w:rsidRDefault="00D813D0" w:rsidP="00D813D0">
      <w:pPr>
        <w:pStyle w:val="a3"/>
      </w:pPr>
      <w:r>
        <w:t xml:space="preserve">　　A.项目经理的权利来自于企业法人的授权</w:t>
      </w:r>
    </w:p>
    <w:p w:rsidR="00D813D0" w:rsidRDefault="00D813D0" w:rsidP="00D813D0">
      <w:pPr>
        <w:pStyle w:val="a3"/>
      </w:pPr>
      <w:r>
        <w:t xml:space="preserve">　　B.施工项目可以设有项目经理</w:t>
      </w:r>
    </w:p>
    <w:p w:rsidR="00D813D0" w:rsidRDefault="00D813D0" w:rsidP="00D813D0">
      <w:pPr>
        <w:pStyle w:val="a3"/>
      </w:pPr>
      <w:r>
        <w:t xml:space="preserve">　　C.项目经理具有相对独立的法人资格</w:t>
      </w:r>
    </w:p>
    <w:p w:rsidR="00D813D0" w:rsidRDefault="00D813D0" w:rsidP="00D813D0">
      <w:pPr>
        <w:pStyle w:val="a3"/>
      </w:pPr>
      <w:r>
        <w:t xml:space="preserve">　　D.由项目经理签字的材料款项未及时支付，材料供应商应以项目经理为被告进行起诉</w:t>
      </w:r>
    </w:p>
    <w:p w:rsidR="00D813D0" w:rsidRDefault="00D813D0" w:rsidP="00D813D0">
      <w:pPr>
        <w:pStyle w:val="a3"/>
      </w:pPr>
      <w:r>
        <w:t xml:space="preserve">　　68.关于保险索赔的说法，正确的是(　)。</w:t>
      </w:r>
    </w:p>
    <w:p w:rsidR="00D813D0" w:rsidRDefault="00D813D0" w:rsidP="00D813D0">
      <w:pPr>
        <w:pStyle w:val="a3"/>
      </w:pPr>
      <w:r>
        <w:t xml:space="preserve">　　A.保险事故发生后，投保人、被保险人或者受益人仅需向保险人提供与确认保险事故的原因和损失程度有关的证明和资料</w:t>
      </w:r>
    </w:p>
    <w:p w:rsidR="00D813D0" w:rsidRDefault="00D813D0" w:rsidP="00D813D0">
      <w:pPr>
        <w:pStyle w:val="a3"/>
      </w:pPr>
      <w:r>
        <w:t xml:space="preserve">　　B.保险人认为有关的证明和资料不完整的，可以多次通知投保人，被保险人活着受益人补充提供</w:t>
      </w:r>
    </w:p>
    <w:p w:rsidR="00D813D0" w:rsidRDefault="00D813D0" w:rsidP="00D813D0">
      <w:pPr>
        <w:pStyle w:val="a3"/>
      </w:pPr>
      <w:r>
        <w:t xml:space="preserve">　　C.对其赔偿或者给付保险金的数额不能确定的，保险人应当在最终赔偿金活着给付保险金的数额后一次性支付保险金</w:t>
      </w:r>
    </w:p>
    <w:p w:rsidR="00D813D0" w:rsidRDefault="00D813D0" w:rsidP="00D813D0">
      <w:pPr>
        <w:pStyle w:val="a3"/>
      </w:pPr>
      <w:r>
        <w:t xml:space="preserve">　　D.投保人重复保险，除合同另有约定外，各保险人按照其保险金额和保险金额综合的比例承担赔偿保险金的责任</w:t>
      </w:r>
    </w:p>
    <w:p w:rsidR="00D813D0" w:rsidRDefault="00D813D0" w:rsidP="00D813D0">
      <w:pPr>
        <w:pStyle w:val="a3"/>
      </w:pPr>
      <w:r>
        <w:t xml:space="preserve">　　【答案】D</w:t>
      </w:r>
    </w:p>
    <w:p w:rsidR="00D813D0" w:rsidRDefault="00D813D0" w:rsidP="00D813D0">
      <w:pPr>
        <w:pStyle w:val="a3"/>
      </w:pPr>
      <w:r>
        <w:t xml:space="preserve">　　【解析】</w:t>
      </w:r>
      <w:proofErr w:type="gramStart"/>
      <w:r>
        <w:t>本题超</w:t>
      </w:r>
      <w:proofErr w:type="gramEnd"/>
      <w:r>
        <w:t>纲。保险事故发生后，按照保险合同请求保险人赔偿或者给付保险金时，投保人、被保险人或者受益人应当向保险人提供</w:t>
      </w:r>
    </w:p>
    <w:p w:rsidR="00D813D0" w:rsidRDefault="00D813D0" w:rsidP="00D813D0">
      <w:pPr>
        <w:pStyle w:val="a3"/>
      </w:pPr>
      <w:r>
        <w:t xml:space="preserve">　　其所能提供的与确认保险事故的性质、原因、损失程度等有关的证明和资料。因此A错误。保险人按照合同的约定，认为有关的</w:t>
      </w:r>
    </w:p>
    <w:p w:rsidR="00D813D0" w:rsidRDefault="00D813D0" w:rsidP="00D813D0">
      <w:pPr>
        <w:pStyle w:val="a3"/>
      </w:pPr>
      <w:r>
        <w:t xml:space="preserve">　　证明和资料不完整的，应当及时一次性通知投保人、被保险人或者受益人补充提供。因此B错误。保险人自收到赔偿或者给付</w:t>
      </w:r>
    </w:p>
    <w:p w:rsidR="00D813D0" w:rsidRDefault="00D813D0" w:rsidP="00D813D0">
      <w:pPr>
        <w:pStyle w:val="a3"/>
      </w:pPr>
      <w:r>
        <w:lastRenderedPageBreak/>
        <w:t xml:space="preserve">　　保险金的请求和有关证明、资料之日起六十日内，对其赔偿或者给付保险金的数额不能确定的，应当根据已有证明和资料可以确定</w:t>
      </w:r>
    </w:p>
    <w:p w:rsidR="00D813D0" w:rsidRDefault="00D813D0" w:rsidP="00D813D0">
      <w:pPr>
        <w:pStyle w:val="a3"/>
      </w:pPr>
      <w:r>
        <w:t xml:space="preserve">　　的数额先</w:t>
      </w:r>
      <w:proofErr w:type="gramStart"/>
      <w:r>
        <w:t>予支</w:t>
      </w:r>
      <w:proofErr w:type="gramEnd"/>
      <w:r>
        <w:t>付;保险人最终确定赔偿或者给付保险金的数额后，应当支付相应的差额。因此C错误。重复保险的各保险人赔偿保</w:t>
      </w:r>
    </w:p>
    <w:p w:rsidR="00D813D0" w:rsidRDefault="00D813D0" w:rsidP="00D813D0">
      <w:pPr>
        <w:pStyle w:val="a3"/>
      </w:pPr>
      <w:r>
        <w:t xml:space="preserve">　　险金的总和不得超过保险价值。除合同另有约定外，各保险人按照其保险金额与保险金额总和的比例承担赔偿保险金的责任。因此选D</w:t>
      </w:r>
    </w:p>
    <w:p w:rsidR="00D813D0" w:rsidRDefault="00D813D0" w:rsidP="00D813D0">
      <w:pPr>
        <w:pStyle w:val="a3"/>
      </w:pPr>
      <w:r>
        <w:t xml:space="preserve">　　69.关于建设工程合同承包的说法，正确的是(　)。</w:t>
      </w:r>
    </w:p>
    <w:p w:rsidR="00D813D0" w:rsidRDefault="00D813D0" w:rsidP="00D813D0">
      <w:pPr>
        <w:pStyle w:val="a3"/>
      </w:pPr>
      <w:r>
        <w:t xml:space="preserve">　　A.中小型工程但技术复杂的，可以采取联合共同承包</w:t>
      </w:r>
    </w:p>
    <w:p w:rsidR="00D813D0" w:rsidRDefault="00D813D0" w:rsidP="00D813D0">
      <w:pPr>
        <w:pStyle w:val="a3"/>
      </w:pPr>
      <w:r>
        <w:t xml:space="preserve">　　B.两个不同资质等级的单位实行联合承包的，应当按资质等级高的单位的业务许可范围承揽工程</w:t>
      </w:r>
    </w:p>
    <w:p w:rsidR="00D813D0" w:rsidRDefault="00D813D0" w:rsidP="00D813D0">
      <w:pPr>
        <w:pStyle w:val="a3"/>
      </w:pPr>
      <w:r>
        <w:t xml:space="preserve">　　C.共同承包的各方就承包合同的履行对建设单位承担连带责任</w:t>
      </w:r>
    </w:p>
    <w:p w:rsidR="00D813D0" w:rsidRDefault="00D813D0" w:rsidP="00D813D0">
      <w:pPr>
        <w:pStyle w:val="a3"/>
      </w:pPr>
      <w:r>
        <w:t xml:space="preserve">　　D.联合体各方应当与建设单位分别签订合同，就承包工程中各自负责的部分承担责任</w:t>
      </w:r>
    </w:p>
    <w:p w:rsidR="00D813D0" w:rsidRDefault="00D813D0" w:rsidP="00D813D0">
      <w:pPr>
        <w:pStyle w:val="a3"/>
      </w:pPr>
      <w:r>
        <w:t xml:space="preserve">　　【答案】C</w:t>
      </w:r>
    </w:p>
    <w:p w:rsidR="00D813D0" w:rsidRDefault="00D813D0" w:rsidP="00D813D0">
      <w:pPr>
        <w:pStyle w:val="a3"/>
      </w:pPr>
      <w:r>
        <w:t xml:space="preserve">　　【解析】大型建筑工程或者结构复杂的建筑工程，可以由两个以上的承包单位联合共同承包。共同承包的各方对承包合同的履行承担连带责任。</w:t>
      </w:r>
    </w:p>
    <w:p w:rsidR="00D813D0" w:rsidRDefault="00D813D0" w:rsidP="00D813D0">
      <w:pPr>
        <w:pStyle w:val="a3"/>
      </w:pPr>
      <w:r>
        <w:t xml:space="preserve">　　70.关于不可移动文物保护的说法，正确的是(　)。</w:t>
      </w:r>
    </w:p>
    <w:p w:rsidR="00D813D0" w:rsidRDefault="00D813D0" w:rsidP="00D813D0">
      <w:pPr>
        <w:pStyle w:val="a3"/>
      </w:pPr>
      <w:r>
        <w:t xml:space="preserve">　　A.尚未核定公布为文物保护单位的由省级人民政府予以登记</w:t>
      </w:r>
    </w:p>
    <w:p w:rsidR="00D813D0" w:rsidRDefault="00D813D0" w:rsidP="00D813D0">
      <w:pPr>
        <w:pStyle w:val="a3"/>
      </w:pPr>
      <w:r>
        <w:t xml:space="preserve">　　B.文物保护单位的周围不得设立建设控制地带</w:t>
      </w:r>
    </w:p>
    <w:p w:rsidR="00D813D0" w:rsidRDefault="00D813D0" w:rsidP="00D813D0">
      <w:pPr>
        <w:pStyle w:val="a3"/>
      </w:pPr>
      <w:r>
        <w:t xml:space="preserve">　　C.历史文化名城的保护办法由国务院制定</w:t>
      </w:r>
    </w:p>
    <w:p w:rsidR="00D813D0" w:rsidRDefault="00D813D0" w:rsidP="00D813D0">
      <w:pPr>
        <w:pStyle w:val="a3"/>
      </w:pPr>
      <w:r>
        <w:t xml:space="preserve">　　D.在历史文化名城范围内可以进行采石活动</w:t>
      </w:r>
    </w:p>
    <w:p w:rsidR="00D813D0" w:rsidRDefault="00D813D0" w:rsidP="00D813D0">
      <w:pPr>
        <w:pStyle w:val="a3"/>
      </w:pPr>
      <w:r>
        <w:t xml:space="preserve">　　【答案】C</w:t>
      </w:r>
    </w:p>
    <w:p w:rsidR="00D813D0" w:rsidRDefault="00D813D0" w:rsidP="00D813D0">
      <w:pPr>
        <w:pStyle w:val="a3"/>
      </w:pPr>
      <w:r>
        <w:t xml:space="preserve">　　【解析】</w:t>
      </w:r>
      <w:proofErr w:type="gramStart"/>
      <w:r>
        <w:t>本题超</w:t>
      </w:r>
      <w:proofErr w:type="gramEnd"/>
      <w:r>
        <w:t>纲。尚未核定公布为文物保护单位的不可移动文物，由县级人民政府文物行政部门予以登记并公布。因此A错误。</w:t>
      </w:r>
    </w:p>
    <w:p w:rsidR="00D813D0" w:rsidRDefault="00D813D0" w:rsidP="00D813D0">
      <w:pPr>
        <w:pStyle w:val="a3"/>
      </w:pPr>
      <w:r>
        <w:t xml:space="preserve">　　根据保护文物的实际需要，经省、自治区、直辖市人民政府批准，可以在文物保护单位的周围划出一定的建设控制地带，并予以公布。因此B错误。</w:t>
      </w:r>
    </w:p>
    <w:p w:rsidR="00D813D0" w:rsidRDefault="00D813D0" w:rsidP="00D813D0">
      <w:pPr>
        <w:pStyle w:val="a3"/>
      </w:pPr>
      <w:r>
        <w:t xml:space="preserve">　　在历史文化名城、名镇、名村保护范围内禁止开山、采石、开矿等破坏传统格局和历史风貌的活动。因此D错误。</w:t>
      </w:r>
    </w:p>
    <w:p w:rsidR="00D813D0" w:rsidRDefault="00D813D0" w:rsidP="00D813D0">
      <w:pPr>
        <w:pStyle w:val="a3"/>
      </w:pPr>
      <w:r>
        <w:lastRenderedPageBreak/>
        <w:t xml:space="preserve">　　历史文化名城和历史文化街区、村镇的保护办法，由国务院制定。因此正确选项为C。</w:t>
      </w:r>
    </w:p>
    <w:p w:rsidR="00D813D0" w:rsidRDefault="00D813D0">
      <w:pPr>
        <w:rPr>
          <w:rFonts w:hint="eastAsia"/>
        </w:rPr>
      </w:pPr>
    </w:p>
    <w:p w:rsidR="00D813D0" w:rsidRDefault="00D813D0">
      <w:pPr>
        <w:rPr>
          <w:rFonts w:hint="eastAsia"/>
        </w:rPr>
      </w:pPr>
    </w:p>
    <w:p w:rsidR="00D813D0" w:rsidRDefault="00D813D0" w:rsidP="00D813D0">
      <w:pPr>
        <w:pStyle w:val="a3"/>
      </w:pPr>
      <w:r>
        <w:t>71.某工程已具备竣工条件，承包人在提交竣工验收报告的同时，向发包人递交竣工结算报告及完整的结算资料。关于该工程竣工验收的质量责任等的说法，正确的有(　)。</w:t>
      </w:r>
    </w:p>
    <w:p w:rsidR="00D813D0" w:rsidRDefault="00D813D0" w:rsidP="00D813D0">
      <w:pPr>
        <w:pStyle w:val="a3"/>
      </w:pPr>
      <w:r>
        <w:t xml:space="preserve">　　A.工程质量保证金应在保修期满后返还</w:t>
      </w:r>
    </w:p>
    <w:p w:rsidR="00D813D0" w:rsidRDefault="00D813D0" w:rsidP="00D813D0">
      <w:pPr>
        <w:pStyle w:val="a3"/>
      </w:pPr>
      <w:r>
        <w:t xml:space="preserve">　　B.发包人要求承包人完成合同以外零星项目，承包人未在规定时间内向发包人提出施工签证的，施工后可向发包人申请费用赔偿</w:t>
      </w:r>
    </w:p>
    <w:p w:rsidR="00D813D0" w:rsidRDefault="00D813D0" w:rsidP="00D813D0">
      <w:pPr>
        <w:pStyle w:val="a3"/>
      </w:pPr>
      <w:r>
        <w:t xml:space="preserve">　　C.建设工程竣工时发现的质量问题或者质量缺陷，无论是建设单位的责任还是施工单位的责任，施工单位都有义务进行修复或返修</w:t>
      </w:r>
    </w:p>
    <w:p w:rsidR="00D813D0" w:rsidRDefault="00D813D0" w:rsidP="00D813D0">
      <w:pPr>
        <w:pStyle w:val="a3"/>
      </w:pPr>
      <w:r>
        <w:t xml:space="preserve">　　D.当事人对工程造价发生合同纠纷时，应当向仲裁机构申请仲裁或向人民法院起诉</w:t>
      </w:r>
    </w:p>
    <w:p w:rsidR="00D813D0" w:rsidRDefault="00D813D0" w:rsidP="00D813D0">
      <w:pPr>
        <w:pStyle w:val="a3"/>
      </w:pPr>
      <w:r>
        <w:t xml:space="preserve">　　E.承包人应当在建设工程的合理使用寿命内对地基基础工程和主体机构质量承担民事责任</w:t>
      </w:r>
    </w:p>
    <w:p w:rsidR="00D813D0" w:rsidRDefault="00D813D0" w:rsidP="00D813D0">
      <w:pPr>
        <w:pStyle w:val="a3"/>
      </w:pPr>
      <w:r>
        <w:t xml:space="preserve">　　72.下列法律责任中，属于行政处罚的有(　)。</w:t>
      </w:r>
    </w:p>
    <w:p w:rsidR="00D813D0" w:rsidRDefault="00D813D0" w:rsidP="00D813D0">
      <w:pPr>
        <w:pStyle w:val="a3"/>
      </w:pPr>
      <w:r>
        <w:t xml:space="preserve">　　A.降低资质等级</w:t>
      </w:r>
    </w:p>
    <w:p w:rsidR="00D813D0" w:rsidRDefault="00D813D0" w:rsidP="00D813D0">
      <w:pPr>
        <w:pStyle w:val="a3"/>
      </w:pPr>
      <w:r>
        <w:t xml:space="preserve">　　B.罚金</w:t>
      </w:r>
    </w:p>
    <w:p w:rsidR="00D813D0" w:rsidRDefault="00D813D0" w:rsidP="00D813D0">
      <w:pPr>
        <w:pStyle w:val="a3"/>
      </w:pPr>
      <w:r>
        <w:t xml:space="preserve">　　C.记过</w:t>
      </w:r>
    </w:p>
    <w:p w:rsidR="00D813D0" w:rsidRDefault="00D813D0" w:rsidP="00D813D0">
      <w:pPr>
        <w:pStyle w:val="a3"/>
      </w:pPr>
      <w:r>
        <w:t xml:space="preserve">　　D.没收财产</w:t>
      </w:r>
    </w:p>
    <w:p w:rsidR="00D813D0" w:rsidRDefault="00D813D0" w:rsidP="00D813D0">
      <w:pPr>
        <w:pStyle w:val="a3"/>
      </w:pPr>
      <w:r>
        <w:t xml:space="preserve">　　E.罚款</w:t>
      </w:r>
    </w:p>
    <w:p w:rsidR="00D813D0" w:rsidRDefault="00D813D0" w:rsidP="00D813D0">
      <w:pPr>
        <w:pStyle w:val="a3"/>
      </w:pPr>
      <w:r>
        <w:t xml:space="preserve">　　【答案】AE</w:t>
      </w:r>
    </w:p>
    <w:p w:rsidR="00D813D0" w:rsidRDefault="00D813D0" w:rsidP="00D813D0">
      <w:pPr>
        <w:pStyle w:val="a3"/>
      </w:pPr>
      <w:r>
        <w:t xml:space="preserve">　　【解析】行政处罚的种类: (1 )警告;(2 )罚款;</w:t>
      </w:r>
    </w:p>
    <w:p w:rsidR="00D813D0" w:rsidRDefault="00D813D0" w:rsidP="00D813D0">
      <w:pPr>
        <w:pStyle w:val="a3"/>
      </w:pPr>
      <w:r>
        <w:t xml:space="preserve">　　( 3 )没收违法所得，没收非法财物;(4 )责令停产停业;(5 )暂扣或者吊销许可证，暂扣</w:t>
      </w:r>
    </w:p>
    <w:p w:rsidR="00D813D0" w:rsidRDefault="00D813D0" w:rsidP="00D813D0">
      <w:pPr>
        <w:pStyle w:val="a3"/>
      </w:pPr>
      <w:r>
        <w:t xml:space="preserve">　　或者吊销执照;(6 )行政拘留;(7 )法律、行政法规规定的其他行政处罚。</w:t>
      </w:r>
    </w:p>
    <w:p w:rsidR="00D813D0" w:rsidRDefault="00D813D0" w:rsidP="00D813D0">
      <w:pPr>
        <w:pStyle w:val="a3"/>
      </w:pPr>
      <w:r>
        <w:t xml:space="preserve">　　73.下列情形中，属于我国法律规定的行政诉讼受案范围的是(　)。</w:t>
      </w:r>
    </w:p>
    <w:p w:rsidR="00D813D0" w:rsidRDefault="00D813D0" w:rsidP="00D813D0">
      <w:pPr>
        <w:pStyle w:val="a3"/>
      </w:pPr>
      <w:r>
        <w:lastRenderedPageBreak/>
        <w:t xml:space="preserve">　　A.对拘役不服的</w:t>
      </w:r>
    </w:p>
    <w:p w:rsidR="00D813D0" w:rsidRDefault="00D813D0" w:rsidP="00D813D0">
      <w:pPr>
        <w:pStyle w:val="a3"/>
      </w:pPr>
      <w:r>
        <w:t xml:space="preserve">　　B.行政机关工作人员对奖惩决定不服的</w:t>
      </w:r>
    </w:p>
    <w:p w:rsidR="00D813D0" w:rsidRDefault="00D813D0" w:rsidP="00D813D0">
      <w:pPr>
        <w:pStyle w:val="a3"/>
      </w:pPr>
      <w:r>
        <w:t xml:space="preserve">　　C.认为行政机关侵犯其财产权的</w:t>
      </w:r>
    </w:p>
    <w:p w:rsidR="00D813D0" w:rsidRDefault="00D813D0" w:rsidP="00D813D0">
      <w:pPr>
        <w:pStyle w:val="a3"/>
      </w:pPr>
      <w:r>
        <w:t xml:space="preserve">　　D.认为行政机关侵犯法律规定的经营自主权的</w:t>
      </w:r>
    </w:p>
    <w:p w:rsidR="00D813D0" w:rsidRDefault="00D813D0" w:rsidP="00D813D0">
      <w:pPr>
        <w:pStyle w:val="a3"/>
      </w:pPr>
      <w:r>
        <w:t xml:space="preserve">　　E.认为行政机关制定发布的具有普遍约束力的决定违法的</w:t>
      </w:r>
    </w:p>
    <w:p w:rsidR="00D813D0" w:rsidRDefault="00D813D0" w:rsidP="00D813D0">
      <w:pPr>
        <w:pStyle w:val="a3"/>
      </w:pPr>
      <w:r>
        <w:t xml:space="preserve">　　【答案】CD</w:t>
      </w:r>
    </w:p>
    <w:p w:rsidR="00D813D0" w:rsidRDefault="00D813D0" w:rsidP="00D813D0">
      <w:pPr>
        <w:pStyle w:val="a3"/>
      </w:pPr>
      <w:r>
        <w:t xml:space="preserve">　　【解析】法院不受理公民、法人或者其他组织对下列事项提起的诉讼：( 1 )国防、外交</w:t>
      </w:r>
    </w:p>
    <w:p w:rsidR="00D813D0" w:rsidRDefault="00D813D0" w:rsidP="00D813D0">
      <w:pPr>
        <w:pStyle w:val="a3"/>
      </w:pPr>
      <w:r>
        <w:t xml:space="preserve">　　等国家行为;(2 ) 行政法规、规章或者行政机关制定、发布的具有普遍约束力的决定、命</w:t>
      </w:r>
    </w:p>
    <w:p w:rsidR="00D813D0" w:rsidRDefault="00D813D0" w:rsidP="00D813D0">
      <w:pPr>
        <w:pStyle w:val="a3"/>
      </w:pPr>
      <w:r>
        <w:t xml:space="preserve">　　令;(3 ) 行政机关对行政机关工作人员的奖惩、任免等决定;(4) 法律规定由行政机关最</w:t>
      </w:r>
    </w:p>
    <w:p w:rsidR="00D813D0" w:rsidRDefault="00D813D0" w:rsidP="00D813D0">
      <w:pPr>
        <w:pStyle w:val="a3"/>
      </w:pPr>
      <w:r>
        <w:t xml:space="preserve">　　终裁决的具体行政行为。</w:t>
      </w:r>
    </w:p>
    <w:p w:rsidR="00D813D0" w:rsidRDefault="00D813D0" w:rsidP="00D813D0">
      <w:pPr>
        <w:pStyle w:val="a3"/>
      </w:pPr>
      <w:r>
        <w:t xml:space="preserve">　　74.关于申请领取施工许可证的说法，正确的有(　)。</w:t>
      </w:r>
    </w:p>
    <w:p w:rsidR="00D813D0" w:rsidRDefault="00D813D0" w:rsidP="00D813D0">
      <w:pPr>
        <w:pStyle w:val="a3"/>
      </w:pPr>
      <w:r>
        <w:t xml:space="preserve">　　A.应当委托监理的工程已委托监理后才能申请领取施工许可证</w:t>
      </w:r>
    </w:p>
    <w:p w:rsidR="00D813D0" w:rsidRDefault="00D813D0" w:rsidP="00D813D0">
      <w:pPr>
        <w:pStyle w:val="a3"/>
      </w:pPr>
      <w:r>
        <w:t xml:space="preserve">　　B.领取施工许可证是确定建筑施工企业的前提条件</w:t>
      </w:r>
    </w:p>
    <w:p w:rsidR="00D813D0" w:rsidRDefault="00D813D0" w:rsidP="00D813D0">
      <w:pPr>
        <w:pStyle w:val="a3"/>
      </w:pPr>
      <w:r>
        <w:t xml:space="preserve">　　C.法律、行政法规和省、自治区、直辖市人民政府规章可以规定申请施工许可证的其他条件</w:t>
      </w:r>
    </w:p>
    <w:p w:rsidR="00D813D0" w:rsidRDefault="00D813D0" w:rsidP="00D813D0">
      <w:pPr>
        <w:pStyle w:val="a3"/>
      </w:pPr>
      <w:r>
        <w:t xml:space="preserve">　　D.在申请领取施工许可证之前需要楼市建设资金</w:t>
      </w:r>
    </w:p>
    <w:p w:rsidR="00D813D0" w:rsidRDefault="00D813D0" w:rsidP="00D813D0">
      <w:pPr>
        <w:pStyle w:val="a3"/>
      </w:pPr>
      <w:r>
        <w:t xml:space="preserve">　　E.在城市、镇规划区的建筑工程，需要同时取得建设用地规划许可证和建设工程规划许可证后，才能申请办理施工许可</w:t>
      </w:r>
    </w:p>
    <w:p w:rsidR="00D813D0" w:rsidRDefault="00D813D0" w:rsidP="00D813D0">
      <w:pPr>
        <w:pStyle w:val="a3"/>
      </w:pPr>
      <w:r>
        <w:t xml:space="preserve">　　75.关于总承包单位与分包单位对建设工程承担质量责任的说法，正确的有(　)。</w:t>
      </w:r>
    </w:p>
    <w:p w:rsidR="00D813D0" w:rsidRDefault="00D813D0" w:rsidP="00D813D0">
      <w:pPr>
        <w:pStyle w:val="a3"/>
      </w:pPr>
      <w:r>
        <w:t xml:space="preserve">　　A.分包单位按照分包合同的约定对其分包工程的质量向总承包单位及建设单位负责</w:t>
      </w:r>
    </w:p>
    <w:p w:rsidR="00D813D0" w:rsidRDefault="00D813D0" w:rsidP="00D813D0">
      <w:pPr>
        <w:pStyle w:val="a3"/>
      </w:pPr>
      <w:r>
        <w:t xml:space="preserve">　　B.分包单位对分包工程的质量负责，总承包单位未尽到相应监管义务的，承担相应的补充责任</w:t>
      </w:r>
    </w:p>
    <w:p w:rsidR="00D813D0" w:rsidRDefault="00D813D0" w:rsidP="00D813D0">
      <w:pPr>
        <w:pStyle w:val="a3"/>
      </w:pPr>
      <w:r>
        <w:lastRenderedPageBreak/>
        <w:t xml:space="preserve">　　C.建设工程实行总承包的，总承包单位应当对全部建设工程质量负责</w:t>
      </w:r>
    </w:p>
    <w:p w:rsidR="00D813D0" w:rsidRDefault="00D813D0" w:rsidP="00D813D0">
      <w:pPr>
        <w:pStyle w:val="a3"/>
      </w:pPr>
      <w:r>
        <w:t xml:space="preserve">　　D.当分包工程发生质量责任或者违约责任，建设单位可以向总承包单位或分包单位请求赔偿;总承包单位或分包单位赔偿后，有权就不属于自己责任的赔偿向另一方追偿</w:t>
      </w:r>
    </w:p>
    <w:p w:rsidR="00D813D0" w:rsidRDefault="00D813D0" w:rsidP="00D813D0">
      <w:pPr>
        <w:pStyle w:val="a3"/>
      </w:pPr>
      <w:r>
        <w:t xml:space="preserve">　　E.当分包工程发生质量责任或者违约责任，建设单位应当向总承包单位请求赔偿，总承包单位赔偿后，有权要求分包单位赔偿</w:t>
      </w:r>
    </w:p>
    <w:p w:rsidR="00D813D0" w:rsidRDefault="00D813D0" w:rsidP="00D813D0">
      <w:pPr>
        <w:pStyle w:val="a3"/>
      </w:pPr>
      <w:r>
        <w:t xml:space="preserve">　　76.甲从自己承包的土地上出入不便，遂与乙书面约定在</w:t>
      </w:r>
      <w:proofErr w:type="gramStart"/>
      <w:r>
        <w:t>乙承包</w:t>
      </w:r>
      <w:proofErr w:type="gramEnd"/>
      <w:r>
        <w:t>的土地上开辟一条</w:t>
      </w:r>
      <w:proofErr w:type="gramStart"/>
      <w:r>
        <w:t>道路供甲通行</w:t>
      </w:r>
      <w:proofErr w:type="gramEnd"/>
      <w:r>
        <w:t>，但没有进行登记。关于该约定性质和效力的说法，正确的有(　)。</w:t>
      </w:r>
    </w:p>
    <w:p w:rsidR="00D813D0" w:rsidRDefault="00D813D0" w:rsidP="00D813D0">
      <w:pPr>
        <w:pStyle w:val="a3"/>
      </w:pPr>
      <w:r>
        <w:t xml:space="preserve">　　A.该约定属于有关相邻关系的约定</w:t>
      </w:r>
    </w:p>
    <w:p w:rsidR="00D813D0" w:rsidRDefault="00D813D0" w:rsidP="00D813D0">
      <w:pPr>
        <w:pStyle w:val="a3"/>
      </w:pPr>
      <w:r>
        <w:t xml:space="preserve">　　B.该约定属于土地承包合同</w:t>
      </w:r>
    </w:p>
    <w:p w:rsidR="00D813D0" w:rsidRDefault="00D813D0" w:rsidP="00D813D0">
      <w:pPr>
        <w:pStyle w:val="a3"/>
      </w:pPr>
      <w:r>
        <w:t xml:space="preserve">　　C.该约定属于地役权合同</w:t>
      </w:r>
    </w:p>
    <w:p w:rsidR="00D813D0" w:rsidRDefault="00D813D0" w:rsidP="00D813D0">
      <w:pPr>
        <w:pStyle w:val="a3"/>
      </w:pPr>
      <w:r>
        <w:t xml:space="preserve">　　D.没有进行登记不影响改约定的合同效力</w:t>
      </w:r>
    </w:p>
    <w:p w:rsidR="00D813D0" w:rsidRDefault="00D813D0" w:rsidP="00D813D0">
      <w:pPr>
        <w:pStyle w:val="a3"/>
      </w:pPr>
      <w:r>
        <w:t xml:space="preserve">　　E.如果甲将其承包的土地转移给他人，受让人有权在</w:t>
      </w:r>
      <w:proofErr w:type="gramStart"/>
      <w:r>
        <w:t>乙承包</w:t>
      </w:r>
      <w:proofErr w:type="gramEnd"/>
      <w:r>
        <w:t>的土地上通行</w:t>
      </w:r>
    </w:p>
    <w:p w:rsidR="00D813D0" w:rsidRDefault="00D813D0" w:rsidP="00D813D0">
      <w:pPr>
        <w:pStyle w:val="a3"/>
      </w:pPr>
      <w:r>
        <w:t xml:space="preserve">　　77.根据《建筑法》，实施建设工程监理前，建设单位应当将委托的(　)，书面通知被监理的建筑施工企业。</w:t>
      </w:r>
    </w:p>
    <w:p w:rsidR="00D813D0" w:rsidRDefault="00D813D0" w:rsidP="00D813D0">
      <w:pPr>
        <w:pStyle w:val="a3"/>
      </w:pPr>
      <w:r>
        <w:t xml:space="preserve">　　A.工程监理单位</w:t>
      </w:r>
    </w:p>
    <w:p w:rsidR="00D813D0" w:rsidRDefault="00D813D0" w:rsidP="00D813D0">
      <w:pPr>
        <w:pStyle w:val="a3"/>
      </w:pPr>
      <w:r>
        <w:t xml:space="preserve">　　B.工程监理人员的名单</w:t>
      </w:r>
    </w:p>
    <w:p w:rsidR="00D813D0" w:rsidRDefault="00D813D0" w:rsidP="00D813D0">
      <w:pPr>
        <w:pStyle w:val="a3"/>
      </w:pPr>
      <w:r>
        <w:t xml:space="preserve">　　C.工程监理权限</w:t>
      </w:r>
    </w:p>
    <w:p w:rsidR="00D813D0" w:rsidRDefault="00D813D0" w:rsidP="00D813D0">
      <w:pPr>
        <w:pStyle w:val="a3"/>
      </w:pPr>
      <w:r>
        <w:t xml:space="preserve">　　D.工程监理的内容</w:t>
      </w:r>
    </w:p>
    <w:p w:rsidR="00D813D0" w:rsidRDefault="00D813D0" w:rsidP="00D813D0">
      <w:pPr>
        <w:pStyle w:val="a3"/>
      </w:pPr>
      <w:r>
        <w:t xml:space="preserve">　　E.工程监理入场时间</w:t>
      </w:r>
    </w:p>
    <w:p w:rsidR="00D813D0" w:rsidRDefault="00D813D0" w:rsidP="00D813D0">
      <w:pPr>
        <w:pStyle w:val="a3"/>
      </w:pPr>
      <w:r>
        <w:t xml:space="preserve">　　78.根据《专利法》，下列属于专利法保护对象的有(　)。</w:t>
      </w:r>
    </w:p>
    <w:p w:rsidR="00D813D0" w:rsidRDefault="00D813D0" w:rsidP="00D813D0">
      <w:pPr>
        <w:pStyle w:val="a3"/>
      </w:pPr>
      <w:r>
        <w:t xml:space="preserve">　　A.发明</w:t>
      </w:r>
    </w:p>
    <w:p w:rsidR="00D813D0" w:rsidRDefault="00D813D0" w:rsidP="00D813D0">
      <w:pPr>
        <w:pStyle w:val="a3"/>
      </w:pPr>
      <w:r>
        <w:t xml:space="preserve">　　B.计算机软件</w:t>
      </w:r>
    </w:p>
    <w:p w:rsidR="00D813D0" w:rsidRDefault="00D813D0" w:rsidP="00D813D0">
      <w:pPr>
        <w:pStyle w:val="a3"/>
      </w:pPr>
      <w:r>
        <w:t xml:space="preserve">　　C.实用新型</w:t>
      </w:r>
    </w:p>
    <w:p w:rsidR="00D813D0" w:rsidRDefault="00D813D0" w:rsidP="00D813D0">
      <w:pPr>
        <w:pStyle w:val="a3"/>
      </w:pPr>
      <w:r>
        <w:t xml:space="preserve">　　D.商品商标</w:t>
      </w:r>
    </w:p>
    <w:p w:rsidR="00D813D0" w:rsidRDefault="00D813D0" w:rsidP="00D813D0">
      <w:pPr>
        <w:pStyle w:val="a3"/>
      </w:pPr>
      <w:r>
        <w:lastRenderedPageBreak/>
        <w:t xml:space="preserve">　　E.外观设计</w:t>
      </w:r>
    </w:p>
    <w:p w:rsidR="00D813D0" w:rsidRDefault="00D813D0" w:rsidP="00D813D0">
      <w:pPr>
        <w:pStyle w:val="a3"/>
      </w:pPr>
      <w:r>
        <w:t xml:space="preserve">　　79.有效的仲裁协议必须同时具有下列内容(　)。</w:t>
      </w:r>
    </w:p>
    <w:p w:rsidR="00D813D0" w:rsidRDefault="00D813D0" w:rsidP="00D813D0">
      <w:pPr>
        <w:pStyle w:val="a3"/>
      </w:pPr>
      <w:r>
        <w:t xml:space="preserve">　　A.选定的仲裁委员会</w:t>
      </w:r>
    </w:p>
    <w:p w:rsidR="00D813D0" w:rsidRDefault="00D813D0" w:rsidP="00D813D0">
      <w:pPr>
        <w:pStyle w:val="a3"/>
      </w:pPr>
      <w:r>
        <w:t xml:space="preserve">　　B.仲裁事项</w:t>
      </w:r>
    </w:p>
    <w:p w:rsidR="00D813D0" w:rsidRDefault="00D813D0" w:rsidP="00D813D0">
      <w:pPr>
        <w:pStyle w:val="a3"/>
      </w:pPr>
      <w:r>
        <w:t xml:space="preserve">　　C.仲裁地点</w:t>
      </w:r>
    </w:p>
    <w:p w:rsidR="00D813D0" w:rsidRDefault="00D813D0" w:rsidP="00D813D0">
      <w:pPr>
        <w:pStyle w:val="a3"/>
      </w:pPr>
      <w:r>
        <w:t xml:space="preserve">　　D.选定的仲裁员</w:t>
      </w:r>
    </w:p>
    <w:p w:rsidR="00D813D0" w:rsidRDefault="00D813D0" w:rsidP="00D813D0">
      <w:pPr>
        <w:pStyle w:val="a3"/>
      </w:pPr>
      <w:r>
        <w:t xml:space="preserve">　　E.请求仲裁的意思表示</w:t>
      </w:r>
    </w:p>
    <w:p w:rsidR="00D813D0" w:rsidRDefault="00D813D0" w:rsidP="00D813D0">
      <w:pPr>
        <w:pStyle w:val="a3"/>
      </w:pPr>
      <w:r>
        <w:t xml:space="preserve">　　【答案】ABE</w:t>
      </w:r>
    </w:p>
    <w:p w:rsidR="00D813D0" w:rsidRDefault="00D813D0" w:rsidP="00D813D0">
      <w:pPr>
        <w:pStyle w:val="a3"/>
      </w:pPr>
      <w:r>
        <w:t xml:space="preserve">　　【解析】仲裁协议应当具有下列内容：(1 )请求仲裁的意思表示;(2 ) 仲裁事项;(3) 选定的</w:t>
      </w:r>
    </w:p>
    <w:p w:rsidR="00D813D0" w:rsidRDefault="00D813D0" w:rsidP="00D813D0">
      <w:pPr>
        <w:pStyle w:val="a3"/>
      </w:pPr>
      <w:r>
        <w:t xml:space="preserve">　　仲裁委员会。这三项内容必须同时具备，仲裁协议才能有效。</w:t>
      </w:r>
    </w:p>
    <w:p w:rsidR="00D813D0" w:rsidRDefault="00D813D0" w:rsidP="00D813D0">
      <w:pPr>
        <w:pStyle w:val="a3"/>
      </w:pPr>
      <w:r>
        <w:t xml:space="preserve">　　80.关于建筑施工企业负责人带班检查的说法，正确的有( )。P218</w:t>
      </w:r>
    </w:p>
    <w:p w:rsidR="00D813D0" w:rsidRDefault="00D813D0" w:rsidP="00D813D0">
      <w:pPr>
        <w:pStyle w:val="a3"/>
      </w:pPr>
      <w:r>
        <w:t xml:space="preserve">　　A.应认真做好检查记录，并分别在企业和工程项目所在地建设行政主管部门留档备案</w:t>
      </w:r>
    </w:p>
    <w:p w:rsidR="00D813D0" w:rsidRDefault="00D813D0" w:rsidP="00D813D0">
      <w:pPr>
        <w:pStyle w:val="a3"/>
      </w:pPr>
      <w:r>
        <w:t xml:space="preserve">　　B.超过一定规模的危险性较大的分部分工程施工时，施工企业负责人应到工程现场进行带班值班</w:t>
      </w:r>
    </w:p>
    <w:p w:rsidR="00D813D0" w:rsidRDefault="00D813D0" w:rsidP="00D813D0">
      <w:pPr>
        <w:pStyle w:val="a3"/>
      </w:pPr>
      <w:r>
        <w:t xml:space="preserve">　　C.工程出现险情时发现重大隐患时，施工企业负责人应到施工现场带班检查</w:t>
      </w:r>
    </w:p>
    <w:p w:rsidR="00D813D0" w:rsidRDefault="00D813D0" w:rsidP="00D813D0">
      <w:pPr>
        <w:pStyle w:val="a3"/>
      </w:pPr>
      <w:r>
        <w:t xml:space="preserve">　　D.建筑施工企业负责人要定期带班检查，每月检查时间不少于其工作日的XXX</w:t>
      </w:r>
    </w:p>
    <w:p w:rsidR="00D813D0" w:rsidRDefault="00D813D0" w:rsidP="00D813D0">
      <w:pPr>
        <w:pStyle w:val="a3"/>
      </w:pPr>
      <w:r>
        <w:t xml:space="preserve">　　E.对于有分公司的企业集团，集团负责人因故不能到现场的，可口头通XXX所在地的分公司负责人带班检查</w:t>
      </w:r>
    </w:p>
    <w:p w:rsidR="00D813D0" w:rsidRDefault="00D813D0" w:rsidP="00D813D0">
      <w:pPr>
        <w:pStyle w:val="a3"/>
      </w:pPr>
      <w:r>
        <w:t xml:space="preserve">　　【答案】ABCD</w:t>
      </w:r>
    </w:p>
    <w:p w:rsidR="00D813D0" w:rsidRDefault="00D813D0" w:rsidP="00D813D0">
      <w:pPr>
        <w:pStyle w:val="a3"/>
      </w:pPr>
      <w:r>
        <w:t xml:space="preserve">　　【解析】建筑施工企业负责人带班检查时，应认真做好检查记录，并分别在企业和工程项目存档备查。工程项目进行超过一定规模的危险性较大的分部分 项工程施工时，建筑施工企业负责人应到施工现场进行带班检查。工程项目出现险情或发现重大隐患时，建筑施工企业负责人应到施工现场带班检查，督促工程项目 进行整改，及时消除险情和隐患。</w:t>
      </w:r>
    </w:p>
    <w:p w:rsidR="00D813D0" w:rsidRDefault="00D813D0" w:rsidP="00D813D0">
      <w:pPr>
        <w:pStyle w:val="a3"/>
      </w:pPr>
      <w:r>
        <w:lastRenderedPageBreak/>
        <w:t xml:space="preserve">　　对于有分公司(非独立法人)的企业集团，集团负责人因故不能到现场的，可书而委托工程所在地的分公司负责人对施工现场进行带班检查。</w:t>
      </w:r>
    </w:p>
    <w:p w:rsidR="00D813D0" w:rsidRPr="00D813D0" w:rsidRDefault="00D813D0">
      <w:bookmarkStart w:id="0" w:name="_GoBack"/>
      <w:bookmarkEnd w:id="0"/>
    </w:p>
    <w:sectPr w:rsidR="00D813D0" w:rsidRPr="00D813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5F1"/>
    <w:rsid w:val="0040652D"/>
    <w:rsid w:val="00CC171E"/>
    <w:rsid w:val="00D813D0"/>
    <w:rsid w:val="00E12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13D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13D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61941">
      <w:bodyDiv w:val="1"/>
      <w:marLeft w:val="0"/>
      <w:marRight w:val="0"/>
      <w:marTop w:val="0"/>
      <w:marBottom w:val="0"/>
      <w:divBdr>
        <w:top w:val="none" w:sz="0" w:space="0" w:color="auto"/>
        <w:left w:val="none" w:sz="0" w:space="0" w:color="auto"/>
        <w:bottom w:val="none" w:sz="0" w:space="0" w:color="auto"/>
        <w:right w:val="none" w:sz="0" w:space="0" w:color="auto"/>
      </w:divBdr>
    </w:div>
    <w:div w:id="259992275">
      <w:bodyDiv w:val="1"/>
      <w:marLeft w:val="0"/>
      <w:marRight w:val="0"/>
      <w:marTop w:val="0"/>
      <w:marBottom w:val="0"/>
      <w:divBdr>
        <w:top w:val="none" w:sz="0" w:space="0" w:color="auto"/>
        <w:left w:val="none" w:sz="0" w:space="0" w:color="auto"/>
        <w:bottom w:val="none" w:sz="0" w:space="0" w:color="auto"/>
        <w:right w:val="none" w:sz="0" w:space="0" w:color="auto"/>
      </w:divBdr>
    </w:div>
    <w:div w:id="451944154">
      <w:bodyDiv w:val="1"/>
      <w:marLeft w:val="0"/>
      <w:marRight w:val="0"/>
      <w:marTop w:val="0"/>
      <w:marBottom w:val="0"/>
      <w:divBdr>
        <w:top w:val="none" w:sz="0" w:space="0" w:color="auto"/>
        <w:left w:val="none" w:sz="0" w:space="0" w:color="auto"/>
        <w:bottom w:val="none" w:sz="0" w:space="0" w:color="auto"/>
        <w:right w:val="none" w:sz="0" w:space="0" w:color="auto"/>
      </w:divBdr>
    </w:div>
    <w:div w:id="670108875">
      <w:bodyDiv w:val="1"/>
      <w:marLeft w:val="0"/>
      <w:marRight w:val="0"/>
      <w:marTop w:val="0"/>
      <w:marBottom w:val="0"/>
      <w:divBdr>
        <w:top w:val="none" w:sz="0" w:space="0" w:color="auto"/>
        <w:left w:val="none" w:sz="0" w:space="0" w:color="auto"/>
        <w:bottom w:val="none" w:sz="0" w:space="0" w:color="auto"/>
        <w:right w:val="none" w:sz="0" w:space="0" w:color="auto"/>
      </w:divBdr>
    </w:div>
    <w:div w:id="735974972">
      <w:bodyDiv w:val="1"/>
      <w:marLeft w:val="0"/>
      <w:marRight w:val="0"/>
      <w:marTop w:val="0"/>
      <w:marBottom w:val="0"/>
      <w:divBdr>
        <w:top w:val="none" w:sz="0" w:space="0" w:color="auto"/>
        <w:left w:val="none" w:sz="0" w:space="0" w:color="auto"/>
        <w:bottom w:val="none" w:sz="0" w:space="0" w:color="auto"/>
        <w:right w:val="none" w:sz="0" w:space="0" w:color="auto"/>
      </w:divBdr>
    </w:div>
    <w:div w:id="795686155">
      <w:bodyDiv w:val="1"/>
      <w:marLeft w:val="0"/>
      <w:marRight w:val="0"/>
      <w:marTop w:val="0"/>
      <w:marBottom w:val="0"/>
      <w:divBdr>
        <w:top w:val="none" w:sz="0" w:space="0" w:color="auto"/>
        <w:left w:val="none" w:sz="0" w:space="0" w:color="auto"/>
        <w:bottom w:val="none" w:sz="0" w:space="0" w:color="auto"/>
        <w:right w:val="none" w:sz="0" w:space="0" w:color="auto"/>
      </w:divBdr>
    </w:div>
    <w:div w:id="1344698225">
      <w:bodyDiv w:val="1"/>
      <w:marLeft w:val="0"/>
      <w:marRight w:val="0"/>
      <w:marTop w:val="0"/>
      <w:marBottom w:val="0"/>
      <w:divBdr>
        <w:top w:val="none" w:sz="0" w:space="0" w:color="auto"/>
        <w:left w:val="none" w:sz="0" w:space="0" w:color="auto"/>
        <w:bottom w:val="none" w:sz="0" w:space="0" w:color="auto"/>
        <w:right w:val="none" w:sz="0" w:space="0" w:color="auto"/>
      </w:divBdr>
      <w:divsChild>
        <w:div w:id="1602564327">
          <w:marLeft w:val="0"/>
          <w:marRight w:val="0"/>
          <w:marTop w:val="0"/>
          <w:marBottom w:val="0"/>
          <w:divBdr>
            <w:top w:val="none" w:sz="0" w:space="0" w:color="auto"/>
            <w:left w:val="none" w:sz="0" w:space="0" w:color="auto"/>
            <w:bottom w:val="none" w:sz="0" w:space="0" w:color="auto"/>
            <w:right w:val="none" w:sz="0" w:space="0" w:color="auto"/>
          </w:divBdr>
          <w:divsChild>
            <w:div w:id="1750804795">
              <w:marLeft w:val="0"/>
              <w:marRight w:val="0"/>
              <w:marTop w:val="0"/>
              <w:marBottom w:val="0"/>
              <w:divBdr>
                <w:top w:val="none" w:sz="0" w:space="0" w:color="auto"/>
                <w:left w:val="none" w:sz="0" w:space="0" w:color="auto"/>
                <w:bottom w:val="none" w:sz="0" w:space="0" w:color="auto"/>
                <w:right w:val="none" w:sz="0" w:space="0" w:color="auto"/>
              </w:divBdr>
              <w:divsChild>
                <w:div w:id="1373457098">
                  <w:marLeft w:val="0"/>
                  <w:marRight w:val="0"/>
                  <w:marTop w:val="0"/>
                  <w:marBottom w:val="0"/>
                  <w:divBdr>
                    <w:top w:val="none" w:sz="0" w:space="0" w:color="auto"/>
                    <w:left w:val="none" w:sz="0" w:space="0" w:color="auto"/>
                    <w:bottom w:val="none" w:sz="0" w:space="0" w:color="auto"/>
                    <w:right w:val="none" w:sz="0" w:space="0" w:color="auto"/>
                  </w:divBdr>
                  <w:divsChild>
                    <w:div w:id="1831410269">
                      <w:marLeft w:val="0"/>
                      <w:marRight w:val="0"/>
                      <w:marTop w:val="0"/>
                      <w:marBottom w:val="0"/>
                      <w:divBdr>
                        <w:top w:val="none" w:sz="0" w:space="0" w:color="auto"/>
                        <w:left w:val="none" w:sz="0" w:space="0" w:color="auto"/>
                        <w:bottom w:val="none" w:sz="0" w:space="0" w:color="auto"/>
                        <w:right w:val="none" w:sz="0" w:space="0" w:color="auto"/>
                      </w:divBdr>
                    </w:div>
                    <w:div w:id="976491428">
                      <w:marLeft w:val="0"/>
                      <w:marRight w:val="0"/>
                      <w:marTop w:val="0"/>
                      <w:marBottom w:val="0"/>
                      <w:divBdr>
                        <w:top w:val="none" w:sz="0" w:space="0" w:color="auto"/>
                        <w:left w:val="none" w:sz="0" w:space="0" w:color="auto"/>
                        <w:bottom w:val="none" w:sz="0" w:space="0" w:color="auto"/>
                        <w:right w:val="none" w:sz="0" w:space="0" w:color="auto"/>
                      </w:divBdr>
                      <w:divsChild>
                        <w:div w:id="17907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732488">
          <w:marLeft w:val="0"/>
          <w:marRight w:val="0"/>
          <w:marTop w:val="0"/>
          <w:marBottom w:val="0"/>
          <w:divBdr>
            <w:top w:val="none" w:sz="0" w:space="0" w:color="auto"/>
            <w:left w:val="none" w:sz="0" w:space="0" w:color="auto"/>
            <w:bottom w:val="none" w:sz="0" w:space="0" w:color="auto"/>
            <w:right w:val="none" w:sz="0" w:space="0" w:color="auto"/>
          </w:divBdr>
        </w:div>
        <w:div w:id="1783501269">
          <w:marLeft w:val="0"/>
          <w:marRight w:val="0"/>
          <w:marTop w:val="0"/>
          <w:marBottom w:val="0"/>
          <w:divBdr>
            <w:top w:val="none" w:sz="0" w:space="0" w:color="auto"/>
            <w:left w:val="none" w:sz="0" w:space="0" w:color="auto"/>
            <w:bottom w:val="none" w:sz="0" w:space="0" w:color="auto"/>
            <w:right w:val="none" w:sz="0" w:space="0" w:color="auto"/>
          </w:divBdr>
        </w:div>
        <w:div w:id="888421799">
          <w:marLeft w:val="0"/>
          <w:marRight w:val="0"/>
          <w:marTop w:val="0"/>
          <w:marBottom w:val="0"/>
          <w:divBdr>
            <w:top w:val="none" w:sz="0" w:space="0" w:color="auto"/>
            <w:left w:val="none" w:sz="0" w:space="0" w:color="auto"/>
            <w:bottom w:val="none" w:sz="0" w:space="0" w:color="auto"/>
            <w:right w:val="none" w:sz="0" w:space="0" w:color="auto"/>
          </w:divBdr>
          <w:divsChild>
            <w:div w:id="1196044466">
              <w:marLeft w:val="0"/>
              <w:marRight w:val="0"/>
              <w:marTop w:val="0"/>
              <w:marBottom w:val="0"/>
              <w:divBdr>
                <w:top w:val="none" w:sz="0" w:space="0" w:color="auto"/>
                <w:left w:val="none" w:sz="0" w:space="0" w:color="auto"/>
                <w:bottom w:val="none" w:sz="0" w:space="0" w:color="auto"/>
                <w:right w:val="none" w:sz="0" w:space="0" w:color="auto"/>
              </w:divBdr>
              <w:divsChild>
                <w:div w:id="75565275">
                  <w:marLeft w:val="0"/>
                  <w:marRight w:val="0"/>
                  <w:marTop w:val="0"/>
                  <w:marBottom w:val="0"/>
                  <w:divBdr>
                    <w:top w:val="none" w:sz="0" w:space="0" w:color="auto"/>
                    <w:left w:val="none" w:sz="0" w:space="0" w:color="auto"/>
                    <w:bottom w:val="none" w:sz="0" w:space="0" w:color="auto"/>
                    <w:right w:val="none" w:sz="0" w:space="0" w:color="auto"/>
                  </w:divBdr>
                  <w:divsChild>
                    <w:div w:id="8764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3354">
          <w:marLeft w:val="0"/>
          <w:marRight w:val="0"/>
          <w:marTop w:val="0"/>
          <w:marBottom w:val="0"/>
          <w:divBdr>
            <w:top w:val="none" w:sz="0" w:space="0" w:color="auto"/>
            <w:left w:val="none" w:sz="0" w:space="0" w:color="auto"/>
            <w:bottom w:val="none" w:sz="0" w:space="0" w:color="auto"/>
            <w:right w:val="none" w:sz="0" w:space="0" w:color="auto"/>
          </w:divBdr>
          <w:divsChild>
            <w:div w:id="1563440772">
              <w:marLeft w:val="0"/>
              <w:marRight w:val="0"/>
              <w:marTop w:val="0"/>
              <w:marBottom w:val="0"/>
              <w:divBdr>
                <w:top w:val="none" w:sz="0" w:space="0" w:color="auto"/>
                <w:left w:val="none" w:sz="0" w:space="0" w:color="auto"/>
                <w:bottom w:val="none" w:sz="0" w:space="0" w:color="auto"/>
                <w:right w:val="none" w:sz="0" w:space="0" w:color="auto"/>
              </w:divBdr>
              <w:divsChild>
                <w:div w:id="979262622">
                  <w:marLeft w:val="0"/>
                  <w:marRight w:val="0"/>
                  <w:marTop w:val="0"/>
                  <w:marBottom w:val="0"/>
                  <w:divBdr>
                    <w:top w:val="none" w:sz="0" w:space="0" w:color="auto"/>
                    <w:left w:val="none" w:sz="0" w:space="0" w:color="auto"/>
                    <w:bottom w:val="none" w:sz="0" w:space="0" w:color="auto"/>
                    <w:right w:val="none" w:sz="0" w:space="0" w:color="auto"/>
                  </w:divBdr>
                </w:div>
                <w:div w:id="870724834">
                  <w:marLeft w:val="0"/>
                  <w:marRight w:val="0"/>
                  <w:marTop w:val="0"/>
                  <w:marBottom w:val="0"/>
                  <w:divBdr>
                    <w:top w:val="none" w:sz="0" w:space="0" w:color="auto"/>
                    <w:left w:val="none" w:sz="0" w:space="0" w:color="auto"/>
                    <w:bottom w:val="none" w:sz="0" w:space="0" w:color="auto"/>
                    <w:right w:val="none" w:sz="0" w:space="0" w:color="auto"/>
                  </w:divBdr>
                </w:div>
              </w:divsChild>
            </w:div>
            <w:div w:id="962225175">
              <w:marLeft w:val="0"/>
              <w:marRight w:val="0"/>
              <w:marTop w:val="0"/>
              <w:marBottom w:val="0"/>
              <w:divBdr>
                <w:top w:val="none" w:sz="0" w:space="0" w:color="auto"/>
                <w:left w:val="none" w:sz="0" w:space="0" w:color="auto"/>
                <w:bottom w:val="none" w:sz="0" w:space="0" w:color="auto"/>
                <w:right w:val="none" w:sz="0" w:space="0" w:color="auto"/>
              </w:divBdr>
              <w:divsChild>
                <w:div w:id="846597119">
                  <w:marLeft w:val="0"/>
                  <w:marRight w:val="0"/>
                  <w:marTop w:val="0"/>
                  <w:marBottom w:val="0"/>
                  <w:divBdr>
                    <w:top w:val="none" w:sz="0" w:space="0" w:color="auto"/>
                    <w:left w:val="none" w:sz="0" w:space="0" w:color="auto"/>
                    <w:bottom w:val="none" w:sz="0" w:space="0" w:color="auto"/>
                    <w:right w:val="none" w:sz="0" w:space="0" w:color="auto"/>
                  </w:divBdr>
                  <w:divsChild>
                    <w:div w:id="1902329167">
                      <w:marLeft w:val="0"/>
                      <w:marRight w:val="0"/>
                      <w:marTop w:val="0"/>
                      <w:marBottom w:val="0"/>
                      <w:divBdr>
                        <w:top w:val="none" w:sz="0" w:space="0" w:color="auto"/>
                        <w:left w:val="none" w:sz="0" w:space="0" w:color="auto"/>
                        <w:bottom w:val="none" w:sz="0" w:space="0" w:color="auto"/>
                        <w:right w:val="none" w:sz="0" w:space="0" w:color="auto"/>
                      </w:divBdr>
                    </w:div>
                    <w:div w:id="477456105">
                      <w:marLeft w:val="0"/>
                      <w:marRight w:val="0"/>
                      <w:marTop w:val="0"/>
                      <w:marBottom w:val="0"/>
                      <w:divBdr>
                        <w:top w:val="none" w:sz="0" w:space="0" w:color="auto"/>
                        <w:left w:val="none" w:sz="0" w:space="0" w:color="auto"/>
                        <w:bottom w:val="none" w:sz="0" w:space="0" w:color="auto"/>
                        <w:right w:val="none" w:sz="0" w:space="0" w:color="auto"/>
                      </w:divBdr>
                    </w:div>
                  </w:divsChild>
                </w:div>
                <w:div w:id="658310682">
                  <w:marLeft w:val="0"/>
                  <w:marRight w:val="0"/>
                  <w:marTop w:val="0"/>
                  <w:marBottom w:val="0"/>
                  <w:divBdr>
                    <w:top w:val="none" w:sz="0" w:space="0" w:color="auto"/>
                    <w:left w:val="none" w:sz="0" w:space="0" w:color="auto"/>
                    <w:bottom w:val="none" w:sz="0" w:space="0" w:color="auto"/>
                    <w:right w:val="none" w:sz="0" w:space="0" w:color="auto"/>
                  </w:divBdr>
                  <w:divsChild>
                    <w:div w:id="1251038120">
                      <w:marLeft w:val="0"/>
                      <w:marRight w:val="0"/>
                      <w:marTop w:val="0"/>
                      <w:marBottom w:val="0"/>
                      <w:divBdr>
                        <w:top w:val="none" w:sz="0" w:space="0" w:color="auto"/>
                        <w:left w:val="none" w:sz="0" w:space="0" w:color="auto"/>
                        <w:bottom w:val="none" w:sz="0" w:space="0" w:color="auto"/>
                        <w:right w:val="none" w:sz="0" w:space="0" w:color="auto"/>
                      </w:divBdr>
                    </w:div>
                    <w:div w:id="1857768497">
                      <w:marLeft w:val="0"/>
                      <w:marRight w:val="0"/>
                      <w:marTop w:val="0"/>
                      <w:marBottom w:val="0"/>
                      <w:divBdr>
                        <w:top w:val="none" w:sz="0" w:space="0" w:color="auto"/>
                        <w:left w:val="none" w:sz="0" w:space="0" w:color="auto"/>
                        <w:bottom w:val="none" w:sz="0" w:space="0" w:color="auto"/>
                        <w:right w:val="none" w:sz="0" w:space="0" w:color="auto"/>
                      </w:divBdr>
                    </w:div>
                    <w:div w:id="447743696">
                      <w:marLeft w:val="0"/>
                      <w:marRight w:val="0"/>
                      <w:marTop w:val="0"/>
                      <w:marBottom w:val="0"/>
                      <w:divBdr>
                        <w:top w:val="none" w:sz="0" w:space="0" w:color="auto"/>
                        <w:left w:val="none" w:sz="0" w:space="0" w:color="auto"/>
                        <w:bottom w:val="none" w:sz="0" w:space="0" w:color="auto"/>
                        <w:right w:val="none" w:sz="0" w:space="0" w:color="auto"/>
                      </w:divBdr>
                    </w:div>
                    <w:div w:id="1432050704">
                      <w:marLeft w:val="0"/>
                      <w:marRight w:val="0"/>
                      <w:marTop w:val="0"/>
                      <w:marBottom w:val="0"/>
                      <w:divBdr>
                        <w:top w:val="none" w:sz="0" w:space="0" w:color="auto"/>
                        <w:left w:val="none" w:sz="0" w:space="0" w:color="auto"/>
                        <w:bottom w:val="none" w:sz="0" w:space="0" w:color="auto"/>
                        <w:right w:val="none" w:sz="0" w:space="0" w:color="auto"/>
                      </w:divBdr>
                    </w:div>
                    <w:div w:id="23286564">
                      <w:marLeft w:val="0"/>
                      <w:marRight w:val="0"/>
                      <w:marTop w:val="0"/>
                      <w:marBottom w:val="0"/>
                      <w:divBdr>
                        <w:top w:val="none" w:sz="0" w:space="0" w:color="auto"/>
                        <w:left w:val="none" w:sz="0" w:space="0" w:color="auto"/>
                        <w:bottom w:val="none" w:sz="0" w:space="0" w:color="auto"/>
                        <w:right w:val="none" w:sz="0" w:space="0" w:color="auto"/>
                      </w:divBdr>
                    </w:div>
                  </w:divsChild>
                </w:div>
                <w:div w:id="1434471217">
                  <w:marLeft w:val="0"/>
                  <w:marRight w:val="0"/>
                  <w:marTop w:val="0"/>
                  <w:marBottom w:val="0"/>
                  <w:divBdr>
                    <w:top w:val="none" w:sz="0" w:space="0" w:color="auto"/>
                    <w:left w:val="none" w:sz="0" w:space="0" w:color="auto"/>
                    <w:bottom w:val="none" w:sz="0" w:space="0" w:color="auto"/>
                    <w:right w:val="none" w:sz="0" w:space="0" w:color="auto"/>
                  </w:divBdr>
                  <w:divsChild>
                    <w:div w:id="667440160">
                      <w:marLeft w:val="0"/>
                      <w:marRight w:val="0"/>
                      <w:marTop w:val="0"/>
                      <w:marBottom w:val="0"/>
                      <w:divBdr>
                        <w:top w:val="none" w:sz="0" w:space="0" w:color="auto"/>
                        <w:left w:val="none" w:sz="0" w:space="0" w:color="auto"/>
                        <w:bottom w:val="none" w:sz="0" w:space="0" w:color="auto"/>
                        <w:right w:val="none" w:sz="0" w:space="0" w:color="auto"/>
                      </w:divBdr>
                    </w:div>
                    <w:div w:id="2118014407">
                      <w:marLeft w:val="0"/>
                      <w:marRight w:val="0"/>
                      <w:marTop w:val="0"/>
                      <w:marBottom w:val="0"/>
                      <w:divBdr>
                        <w:top w:val="none" w:sz="0" w:space="0" w:color="auto"/>
                        <w:left w:val="none" w:sz="0" w:space="0" w:color="auto"/>
                        <w:bottom w:val="none" w:sz="0" w:space="0" w:color="auto"/>
                        <w:right w:val="none" w:sz="0" w:space="0" w:color="auto"/>
                      </w:divBdr>
                    </w:div>
                    <w:div w:id="1204054996">
                      <w:marLeft w:val="300"/>
                      <w:marRight w:val="0"/>
                      <w:marTop w:val="0"/>
                      <w:marBottom w:val="0"/>
                      <w:divBdr>
                        <w:top w:val="none" w:sz="0" w:space="0" w:color="auto"/>
                        <w:left w:val="none" w:sz="0" w:space="0" w:color="auto"/>
                        <w:bottom w:val="none" w:sz="0" w:space="0" w:color="auto"/>
                        <w:right w:val="none" w:sz="0" w:space="0" w:color="auto"/>
                      </w:divBdr>
                    </w:div>
                    <w:div w:id="1510752886">
                      <w:marLeft w:val="0"/>
                      <w:marRight w:val="0"/>
                      <w:marTop w:val="0"/>
                      <w:marBottom w:val="0"/>
                      <w:divBdr>
                        <w:top w:val="none" w:sz="0" w:space="0" w:color="auto"/>
                        <w:left w:val="none" w:sz="0" w:space="0" w:color="auto"/>
                        <w:bottom w:val="none" w:sz="0" w:space="0" w:color="auto"/>
                        <w:right w:val="none" w:sz="0" w:space="0" w:color="auto"/>
                      </w:divBdr>
                    </w:div>
                    <w:div w:id="1343165440">
                      <w:marLeft w:val="300"/>
                      <w:marRight w:val="0"/>
                      <w:marTop w:val="0"/>
                      <w:marBottom w:val="0"/>
                      <w:divBdr>
                        <w:top w:val="none" w:sz="0" w:space="0" w:color="auto"/>
                        <w:left w:val="none" w:sz="0" w:space="0" w:color="auto"/>
                        <w:bottom w:val="none" w:sz="0" w:space="0" w:color="auto"/>
                        <w:right w:val="none" w:sz="0" w:space="0" w:color="auto"/>
                      </w:divBdr>
                    </w:div>
                    <w:div w:id="125832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04754">
              <w:marLeft w:val="0"/>
              <w:marRight w:val="0"/>
              <w:marTop w:val="0"/>
              <w:marBottom w:val="0"/>
              <w:divBdr>
                <w:top w:val="none" w:sz="0" w:space="0" w:color="auto"/>
                <w:left w:val="none" w:sz="0" w:space="0" w:color="auto"/>
                <w:bottom w:val="none" w:sz="0" w:space="0" w:color="auto"/>
                <w:right w:val="none" w:sz="0" w:space="0" w:color="auto"/>
              </w:divBdr>
              <w:divsChild>
                <w:div w:id="1651252879">
                  <w:marLeft w:val="0"/>
                  <w:marRight w:val="0"/>
                  <w:marTop w:val="0"/>
                  <w:marBottom w:val="0"/>
                  <w:divBdr>
                    <w:top w:val="none" w:sz="0" w:space="0" w:color="auto"/>
                    <w:left w:val="none" w:sz="0" w:space="0" w:color="auto"/>
                    <w:bottom w:val="none" w:sz="0" w:space="0" w:color="auto"/>
                    <w:right w:val="none" w:sz="0" w:space="0" w:color="auto"/>
                  </w:divBdr>
                </w:div>
                <w:div w:id="1448625509">
                  <w:marLeft w:val="0"/>
                  <w:marRight w:val="0"/>
                  <w:marTop w:val="0"/>
                  <w:marBottom w:val="0"/>
                  <w:divBdr>
                    <w:top w:val="none" w:sz="0" w:space="0" w:color="auto"/>
                    <w:left w:val="none" w:sz="0" w:space="0" w:color="auto"/>
                    <w:bottom w:val="none" w:sz="0" w:space="0" w:color="auto"/>
                    <w:right w:val="none" w:sz="0" w:space="0" w:color="auto"/>
                  </w:divBdr>
                </w:div>
                <w:div w:id="1484468076">
                  <w:marLeft w:val="0"/>
                  <w:marRight w:val="0"/>
                  <w:marTop w:val="0"/>
                  <w:marBottom w:val="0"/>
                  <w:divBdr>
                    <w:top w:val="none" w:sz="0" w:space="0" w:color="auto"/>
                    <w:left w:val="none" w:sz="0" w:space="0" w:color="auto"/>
                    <w:bottom w:val="none" w:sz="0" w:space="0" w:color="auto"/>
                    <w:right w:val="none" w:sz="0" w:space="0" w:color="auto"/>
                  </w:divBdr>
                </w:div>
              </w:divsChild>
            </w:div>
            <w:div w:id="1723603287">
              <w:marLeft w:val="0"/>
              <w:marRight w:val="0"/>
              <w:marTop w:val="0"/>
              <w:marBottom w:val="0"/>
              <w:divBdr>
                <w:top w:val="none" w:sz="0" w:space="0" w:color="auto"/>
                <w:left w:val="none" w:sz="0" w:space="0" w:color="auto"/>
                <w:bottom w:val="none" w:sz="0" w:space="0" w:color="auto"/>
                <w:right w:val="none" w:sz="0" w:space="0" w:color="auto"/>
              </w:divBdr>
              <w:divsChild>
                <w:div w:id="1113130988">
                  <w:marLeft w:val="0"/>
                  <w:marRight w:val="0"/>
                  <w:marTop w:val="0"/>
                  <w:marBottom w:val="0"/>
                  <w:divBdr>
                    <w:top w:val="none" w:sz="0" w:space="0" w:color="auto"/>
                    <w:left w:val="none" w:sz="0" w:space="0" w:color="auto"/>
                    <w:bottom w:val="none" w:sz="0" w:space="0" w:color="auto"/>
                    <w:right w:val="none" w:sz="0" w:space="0" w:color="auto"/>
                  </w:divBdr>
                </w:div>
                <w:div w:id="2087065928">
                  <w:marLeft w:val="0"/>
                  <w:marRight w:val="0"/>
                  <w:marTop w:val="0"/>
                  <w:marBottom w:val="0"/>
                  <w:divBdr>
                    <w:top w:val="none" w:sz="0" w:space="0" w:color="auto"/>
                    <w:left w:val="none" w:sz="0" w:space="0" w:color="auto"/>
                    <w:bottom w:val="none" w:sz="0" w:space="0" w:color="auto"/>
                    <w:right w:val="none" w:sz="0" w:space="0" w:color="auto"/>
                  </w:divBdr>
                </w:div>
              </w:divsChild>
            </w:div>
            <w:div w:id="23605087">
              <w:marLeft w:val="0"/>
              <w:marRight w:val="0"/>
              <w:marTop w:val="0"/>
              <w:marBottom w:val="0"/>
              <w:divBdr>
                <w:top w:val="none" w:sz="0" w:space="0" w:color="auto"/>
                <w:left w:val="none" w:sz="0" w:space="0" w:color="auto"/>
                <w:bottom w:val="none" w:sz="0" w:space="0" w:color="auto"/>
                <w:right w:val="none" w:sz="0" w:space="0" w:color="auto"/>
              </w:divBdr>
              <w:divsChild>
                <w:div w:id="28772409">
                  <w:marLeft w:val="0"/>
                  <w:marRight w:val="0"/>
                  <w:marTop w:val="0"/>
                  <w:marBottom w:val="0"/>
                  <w:divBdr>
                    <w:top w:val="none" w:sz="0" w:space="0" w:color="auto"/>
                    <w:left w:val="none" w:sz="0" w:space="0" w:color="auto"/>
                    <w:bottom w:val="none" w:sz="0" w:space="0" w:color="auto"/>
                    <w:right w:val="none" w:sz="0" w:space="0" w:color="auto"/>
                  </w:divBdr>
                  <w:divsChild>
                    <w:div w:id="268508812">
                      <w:marLeft w:val="0"/>
                      <w:marRight w:val="0"/>
                      <w:marTop w:val="0"/>
                      <w:marBottom w:val="0"/>
                      <w:divBdr>
                        <w:top w:val="none" w:sz="0" w:space="0" w:color="auto"/>
                        <w:left w:val="none" w:sz="0" w:space="0" w:color="auto"/>
                        <w:bottom w:val="none" w:sz="0" w:space="0" w:color="auto"/>
                        <w:right w:val="none" w:sz="0" w:space="0" w:color="auto"/>
                      </w:divBdr>
                      <w:divsChild>
                        <w:div w:id="1057702794">
                          <w:marLeft w:val="0"/>
                          <w:marRight w:val="0"/>
                          <w:marTop w:val="0"/>
                          <w:marBottom w:val="0"/>
                          <w:divBdr>
                            <w:top w:val="none" w:sz="0" w:space="0" w:color="auto"/>
                            <w:left w:val="none" w:sz="0" w:space="0" w:color="auto"/>
                            <w:bottom w:val="none" w:sz="0" w:space="0" w:color="auto"/>
                            <w:right w:val="none" w:sz="0" w:space="0" w:color="auto"/>
                          </w:divBdr>
                        </w:div>
                        <w:div w:id="328603533">
                          <w:marLeft w:val="0"/>
                          <w:marRight w:val="0"/>
                          <w:marTop w:val="0"/>
                          <w:marBottom w:val="0"/>
                          <w:divBdr>
                            <w:top w:val="none" w:sz="0" w:space="0" w:color="auto"/>
                            <w:left w:val="none" w:sz="0" w:space="0" w:color="auto"/>
                            <w:bottom w:val="none" w:sz="0" w:space="0" w:color="auto"/>
                            <w:right w:val="none" w:sz="0" w:space="0" w:color="auto"/>
                          </w:divBdr>
                          <w:divsChild>
                            <w:div w:id="731971801">
                              <w:marLeft w:val="0"/>
                              <w:marRight w:val="0"/>
                              <w:marTop w:val="0"/>
                              <w:marBottom w:val="0"/>
                              <w:divBdr>
                                <w:top w:val="none" w:sz="0" w:space="0" w:color="auto"/>
                                <w:left w:val="none" w:sz="0" w:space="0" w:color="auto"/>
                                <w:bottom w:val="none" w:sz="0" w:space="0" w:color="auto"/>
                                <w:right w:val="none" w:sz="0" w:space="0" w:color="auto"/>
                              </w:divBdr>
                            </w:div>
                            <w:div w:id="1695569019">
                              <w:marLeft w:val="0"/>
                              <w:marRight w:val="0"/>
                              <w:marTop w:val="0"/>
                              <w:marBottom w:val="0"/>
                              <w:divBdr>
                                <w:top w:val="none" w:sz="0" w:space="0" w:color="auto"/>
                                <w:left w:val="none" w:sz="0" w:space="0" w:color="auto"/>
                                <w:bottom w:val="none" w:sz="0" w:space="0" w:color="auto"/>
                                <w:right w:val="none" w:sz="0" w:space="0" w:color="auto"/>
                              </w:divBdr>
                              <w:divsChild>
                                <w:div w:id="356663751">
                                  <w:marLeft w:val="0"/>
                                  <w:marRight w:val="0"/>
                                  <w:marTop w:val="0"/>
                                  <w:marBottom w:val="0"/>
                                  <w:divBdr>
                                    <w:top w:val="none" w:sz="0" w:space="0" w:color="auto"/>
                                    <w:left w:val="none" w:sz="0" w:space="0" w:color="auto"/>
                                    <w:bottom w:val="none" w:sz="0" w:space="0" w:color="auto"/>
                                    <w:right w:val="none" w:sz="0" w:space="0" w:color="auto"/>
                                  </w:divBdr>
                                </w:div>
                                <w:div w:id="2032486859">
                                  <w:marLeft w:val="0"/>
                                  <w:marRight w:val="0"/>
                                  <w:marTop w:val="0"/>
                                  <w:marBottom w:val="0"/>
                                  <w:divBdr>
                                    <w:top w:val="none" w:sz="0" w:space="0" w:color="auto"/>
                                    <w:left w:val="none" w:sz="0" w:space="0" w:color="auto"/>
                                    <w:bottom w:val="none" w:sz="0" w:space="0" w:color="auto"/>
                                    <w:right w:val="none" w:sz="0" w:space="0" w:color="auto"/>
                                  </w:divBdr>
                                </w:div>
                                <w:div w:id="1334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3079">
                          <w:marLeft w:val="0"/>
                          <w:marRight w:val="0"/>
                          <w:marTop w:val="0"/>
                          <w:marBottom w:val="0"/>
                          <w:divBdr>
                            <w:top w:val="none" w:sz="0" w:space="0" w:color="auto"/>
                            <w:left w:val="none" w:sz="0" w:space="0" w:color="auto"/>
                            <w:bottom w:val="none" w:sz="0" w:space="0" w:color="auto"/>
                            <w:right w:val="none" w:sz="0" w:space="0" w:color="auto"/>
                          </w:divBdr>
                          <w:divsChild>
                            <w:div w:id="1626765339">
                              <w:marLeft w:val="0"/>
                              <w:marRight w:val="0"/>
                              <w:marTop w:val="0"/>
                              <w:marBottom w:val="0"/>
                              <w:divBdr>
                                <w:top w:val="none" w:sz="0" w:space="0" w:color="auto"/>
                                <w:left w:val="none" w:sz="0" w:space="0" w:color="auto"/>
                                <w:bottom w:val="none" w:sz="0" w:space="0" w:color="auto"/>
                                <w:right w:val="none" w:sz="0" w:space="0" w:color="auto"/>
                              </w:divBdr>
                              <w:divsChild>
                                <w:div w:id="817917395">
                                  <w:marLeft w:val="0"/>
                                  <w:marRight w:val="0"/>
                                  <w:marTop w:val="0"/>
                                  <w:marBottom w:val="0"/>
                                  <w:divBdr>
                                    <w:top w:val="none" w:sz="0" w:space="0" w:color="auto"/>
                                    <w:left w:val="none" w:sz="0" w:space="0" w:color="auto"/>
                                    <w:bottom w:val="none" w:sz="0" w:space="0" w:color="auto"/>
                                    <w:right w:val="none" w:sz="0" w:space="0" w:color="auto"/>
                                  </w:divBdr>
                                  <w:divsChild>
                                    <w:div w:id="1787191506">
                                      <w:marLeft w:val="0"/>
                                      <w:marRight w:val="0"/>
                                      <w:marTop w:val="0"/>
                                      <w:marBottom w:val="0"/>
                                      <w:divBdr>
                                        <w:top w:val="none" w:sz="0" w:space="0" w:color="auto"/>
                                        <w:left w:val="none" w:sz="0" w:space="0" w:color="auto"/>
                                        <w:bottom w:val="none" w:sz="0" w:space="0" w:color="auto"/>
                                        <w:right w:val="none" w:sz="0" w:space="0" w:color="auto"/>
                                      </w:divBdr>
                                      <w:divsChild>
                                        <w:div w:id="459152849">
                                          <w:marLeft w:val="0"/>
                                          <w:marRight w:val="0"/>
                                          <w:marTop w:val="0"/>
                                          <w:marBottom w:val="0"/>
                                          <w:divBdr>
                                            <w:top w:val="none" w:sz="0" w:space="0" w:color="auto"/>
                                            <w:left w:val="none" w:sz="0" w:space="0" w:color="auto"/>
                                            <w:bottom w:val="none" w:sz="0" w:space="0" w:color="auto"/>
                                            <w:right w:val="none" w:sz="0" w:space="0" w:color="auto"/>
                                          </w:divBdr>
                                        </w:div>
                                        <w:div w:id="1617105590">
                                          <w:marLeft w:val="0"/>
                                          <w:marRight w:val="0"/>
                                          <w:marTop w:val="0"/>
                                          <w:marBottom w:val="75"/>
                                          <w:divBdr>
                                            <w:top w:val="none" w:sz="0" w:space="0" w:color="auto"/>
                                            <w:left w:val="none" w:sz="0" w:space="0" w:color="auto"/>
                                            <w:bottom w:val="none" w:sz="0" w:space="0" w:color="auto"/>
                                            <w:right w:val="none" w:sz="0" w:space="0" w:color="auto"/>
                                          </w:divBdr>
                                        </w:div>
                                      </w:divsChild>
                                    </w:div>
                                    <w:div w:id="518352151">
                                      <w:marLeft w:val="0"/>
                                      <w:marRight w:val="0"/>
                                      <w:marTop w:val="0"/>
                                      <w:marBottom w:val="0"/>
                                      <w:divBdr>
                                        <w:top w:val="none" w:sz="0" w:space="0" w:color="auto"/>
                                        <w:left w:val="none" w:sz="0" w:space="0" w:color="auto"/>
                                        <w:bottom w:val="none" w:sz="0" w:space="0" w:color="auto"/>
                                        <w:right w:val="none" w:sz="0" w:space="0" w:color="auto"/>
                                      </w:divBdr>
                                      <w:divsChild>
                                        <w:div w:id="1795710067">
                                          <w:marLeft w:val="0"/>
                                          <w:marRight w:val="0"/>
                                          <w:marTop w:val="0"/>
                                          <w:marBottom w:val="0"/>
                                          <w:divBdr>
                                            <w:top w:val="none" w:sz="0" w:space="0" w:color="auto"/>
                                            <w:left w:val="none" w:sz="0" w:space="0" w:color="auto"/>
                                            <w:bottom w:val="none" w:sz="0" w:space="0" w:color="auto"/>
                                            <w:right w:val="none" w:sz="0" w:space="0" w:color="auto"/>
                                          </w:divBdr>
                                        </w:div>
                                        <w:div w:id="106849984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24202352">
                          <w:marLeft w:val="0"/>
                          <w:marRight w:val="0"/>
                          <w:marTop w:val="0"/>
                          <w:marBottom w:val="0"/>
                          <w:divBdr>
                            <w:top w:val="none" w:sz="0" w:space="0" w:color="auto"/>
                            <w:left w:val="none" w:sz="0" w:space="0" w:color="auto"/>
                            <w:bottom w:val="none" w:sz="0" w:space="0" w:color="auto"/>
                            <w:right w:val="none" w:sz="0" w:space="0" w:color="auto"/>
                          </w:divBdr>
                        </w:div>
                        <w:div w:id="195632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237039">
      <w:bodyDiv w:val="1"/>
      <w:marLeft w:val="0"/>
      <w:marRight w:val="0"/>
      <w:marTop w:val="0"/>
      <w:marBottom w:val="0"/>
      <w:divBdr>
        <w:top w:val="none" w:sz="0" w:space="0" w:color="auto"/>
        <w:left w:val="none" w:sz="0" w:space="0" w:color="auto"/>
        <w:bottom w:val="none" w:sz="0" w:space="0" w:color="auto"/>
        <w:right w:val="none" w:sz="0" w:space="0" w:color="auto"/>
      </w:divBdr>
    </w:div>
    <w:div w:id="1884369969">
      <w:bodyDiv w:val="1"/>
      <w:marLeft w:val="0"/>
      <w:marRight w:val="0"/>
      <w:marTop w:val="0"/>
      <w:marBottom w:val="0"/>
      <w:divBdr>
        <w:top w:val="none" w:sz="0" w:space="0" w:color="auto"/>
        <w:left w:val="none" w:sz="0" w:space="0" w:color="auto"/>
        <w:bottom w:val="none" w:sz="0" w:space="0" w:color="auto"/>
        <w:right w:val="none" w:sz="0" w:space="0" w:color="auto"/>
      </w:divBdr>
      <w:divsChild>
        <w:div w:id="592279576">
          <w:marLeft w:val="0"/>
          <w:marRight w:val="0"/>
          <w:marTop w:val="0"/>
          <w:marBottom w:val="0"/>
          <w:divBdr>
            <w:top w:val="none" w:sz="0" w:space="0" w:color="auto"/>
            <w:left w:val="none" w:sz="0" w:space="0" w:color="auto"/>
            <w:bottom w:val="none" w:sz="0" w:space="0" w:color="auto"/>
            <w:right w:val="none" w:sz="0" w:space="0" w:color="auto"/>
          </w:divBdr>
          <w:divsChild>
            <w:div w:id="1290891466">
              <w:marLeft w:val="0"/>
              <w:marRight w:val="0"/>
              <w:marTop w:val="0"/>
              <w:marBottom w:val="0"/>
              <w:divBdr>
                <w:top w:val="none" w:sz="0" w:space="0" w:color="auto"/>
                <w:left w:val="none" w:sz="0" w:space="0" w:color="auto"/>
                <w:bottom w:val="none" w:sz="0" w:space="0" w:color="auto"/>
                <w:right w:val="none" w:sz="0" w:space="0" w:color="auto"/>
              </w:divBdr>
              <w:divsChild>
                <w:div w:id="1775782478">
                  <w:marLeft w:val="0"/>
                  <w:marRight w:val="0"/>
                  <w:marTop w:val="0"/>
                  <w:marBottom w:val="0"/>
                  <w:divBdr>
                    <w:top w:val="none" w:sz="0" w:space="0" w:color="auto"/>
                    <w:left w:val="none" w:sz="0" w:space="0" w:color="auto"/>
                    <w:bottom w:val="none" w:sz="0" w:space="0" w:color="auto"/>
                    <w:right w:val="none" w:sz="0" w:space="0" w:color="auto"/>
                  </w:divBdr>
                  <w:divsChild>
                    <w:div w:id="805051671">
                      <w:marLeft w:val="0"/>
                      <w:marRight w:val="0"/>
                      <w:marTop w:val="0"/>
                      <w:marBottom w:val="0"/>
                      <w:divBdr>
                        <w:top w:val="none" w:sz="0" w:space="0" w:color="auto"/>
                        <w:left w:val="none" w:sz="0" w:space="0" w:color="auto"/>
                        <w:bottom w:val="none" w:sz="0" w:space="0" w:color="auto"/>
                        <w:right w:val="none" w:sz="0" w:space="0" w:color="auto"/>
                      </w:divBdr>
                    </w:div>
                    <w:div w:id="894048686">
                      <w:marLeft w:val="0"/>
                      <w:marRight w:val="0"/>
                      <w:marTop w:val="0"/>
                      <w:marBottom w:val="0"/>
                      <w:divBdr>
                        <w:top w:val="none" w:sz="0" w:space="0" w:color="auto"/>
                        <w:left w:val="none" w:sz="0" w:space="0" w:color="auto"/>
                        <w:bottom w:val="none" w:sz="0" w:space="0" w:color="auto"/>
                        <w:right w:val="none" w:sz="0" w:space="0" w:color="auto"/>
                      </w:divBdr>
                      <w:divsChild>
                        <w:div w:id="23940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009210">
          <w:marLeft w:val="0"/>
          <w:marRight w:val="0"/>
          <w:marTop w:val="0"/>
          <w:marBottom w:val="0"/>
          <w:divBdr>
            <w:top w:val="none" w:sz="0" w:space="0" w:color="auto"/>
            <w:left w:val="none" w:sz="0" w:space="0" w:color="auto"/>
            <w:bottom w:val="none" w:sz="0" w:space="0" w:color="auto"/>
            <w:right w:val="none" w:sz="0" w:space="0" w:color="auto"/>
          </w:divBdr>
        </w:div>
        <w:div w:id="276528042">
          <w:marLeft w:val="0"/>
          <w:marRight w:val="0"/>
          <w:marTop w:val="0"/>
          <w:marBottom w:val="0"/>
          <w:divBdr>
            <w:top w:val="none" w:sz="0" w:space="0" w:color="auto"/>
            <w:left w:val="none" w:sz="0" w:space="0" w:color="auto"/>
            <w:bottom w:val="none" w:sz="0" w:space="0" w:color="auto"/>
            <w:right w:val="none" w:sz="0" w:space="0" w:color="auto"/>
          </w:divBdr>
        </w:div>
        <w:div w:id="371031385">
          <w:marLeft w:val="0"/>
          <w:marRight w:val="0"/>
          <w:marTop w:val="0"/>
          <w:marBottom w:val="0"/>
          <w:divBdr>
            <w:top w:val="none" w:sz="0" w:space="0" w:color="auto"/>
            <w:left w:val="none" w:sz="0" w:space="0" w:color="auto"/>
            <w:bottom w:val="none" w:sz="0" w:space="0" w:color="auto"/>
            <w:right w:val="none" w:sz="0" w:space="0" w:color="auto"/>
          </w:divBdr>
          <w:divsChild>
            <w:div w:id="334959885">
              <w:marLeft w:val="0"/>
              <w:marRight w:val="0"/>
              <w:marTop w:val="0"/>
              <w:marBottom w:val="0"/>
              <w:divBdr>
                <w:top w:val="none" w:sz="0" w:space="0" w:color="auto"/>
                <w:left w:val="none" w:sz="0" w:space="0" w:color="auto"/>
                <w:bottom w:val="none" w:sz="0" w:space="0" w:color="auto"/>
                <w:right w:val="none" w:sz="0" w:space="0" w:color="auto"/>
              </w:divBdr>
              <w:divsChild>
                <w:div w:id="2037610044">
                  <w:marLeft w:val="0"/>
                  <w:marRight w:val="0"/>
                  <w:marTop w:val="0"/>
                  <w:marBottom w:val="0"/>
                  <w:divBdr>
                    <w:top w:val="none" w:sz="0" w:space="0" w:color="auto"/>
                    <w:left w:val="none" w:sz="0" w:space="0" w:color="auto"/>
                    <w:bottom w:val="none" w:sz="0" w:space="0" w:color="auto"/>
                    <w:right w:val="none" w:sz="0" w:space="0" w:color="auto"/>
                  </w:divBdr>
                  <w:divsChild>
                    <w:div w:id="169746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94849">
          <w:marLeft w:val="0"/>
          <w:marRight w:val="0"/>
          <w:marTop w:val="0"/>
          <w:marBottom w:val="0"/>
          <w:divBdr>
            <w:top w:val="none" w:sz="0" w:space="0" w:color="auto"/>
            <w:left w:val="none" w:sz="0" w:space="0" w:color="auto"/>
            <w:bottom w:val="none" w:sz="0" w:space="0" w:color="auto"/>
            <w:right w:val="none" w:sz="0" w:space="0" w:color="auto"/>
          </w:divBdr>
          <w:divsChild>
            <w:div w:id="852569308">
              <w:marLeft w:val="0"/>
              <w:marRight w:val="0"/>
              <w:marTop w:val="0"/>
              <w:marBottom w:val="0"/>
              <w:divBdr>
                <w:top w:val="none" w:sz="0" w:space="0" w:color="auto"/>
                <w:left w:val="none" w:sz="0" w:space="0" w:color="auto"/>
                <w:bottom w:val="none" w:sz="0" w:space="0" w:color="auto"/>
                <w:right w:val="none" w:sz="0" w:space="0" w:color="auto"/>
              </w:divBdr>
              <w:divsChild>
                <w:div w:id="1784763191">
                  <w:marLeft w:val="0"/>
                  <w:marRight w:val="0"/>
                  <w:marTop w:val="0"/>
                  <w:marBottom w:val="0"/>
                  <w:divBdr>
                    <w:top w:val="none" w:sz="0" w:space="0" w:color="auto"/>
                    <w:left w:val="none" w:sz="0" w:space="0" w:color="auto"/>
                    <w:bottom w:val="none" w:sz="0" w:space="0" w:color="auto"/>
                    <w:right w:val="none" w:sz="0" w:space="0" w:color="auto"/>
                  </w:divBdr>
                </w:div>
                <w:div w:id="332420587">
                  <w:marLeft w:val="0"/>
                  <w:marRight w:val="0"/>
                  <w:marTop w:val="0"/>
                  <w:marBottom w:val="0"/>
                  <w:divBdr>
                    <w:top w:val="none" w:sz="0" w:space="0" w:color="auto"/>
                    <w:left w:val="none" w:sz="0" w:space="0" w:color="auto"/>
                    <w:bottom w:val="none" w:sz="0" w:space="0" w:color="auto"/>
                    <w:right w:val="none" w:sz="0" w:space="0" w:color="auto"/>
                  </w:divBdr>
                </w:div>
              </w:divsChild>
            </w:div>
            <w:div w:id="1370956201">
              <w:marLeft w:val="0"/>
              <w:marRight w:val="0"/>
              <w:marTop w:val="0"/>
              <w:marBottom w:val="0"/>
              <w:divBdr>
                <w:top w:val="none" w:sz="0" w:space="0" w:color="auto"/>
                <w:left w:val="none" w:sz="0" w:space="0" w:color="auto"/>
                <w:bottom w:val="none" w:sz="0" w:space="0" w:color="auto"/>
                <w:right w:val="none" w:sz="0" w:space="0" w:color="auto"/>
              </w:divBdr>
              <w:divsChild>
                <w:div w:id="300968529">
                  <w:marLeft w:val="0"/>
                  <w:marRight w:val="0"/>
                  <w:marTop w:val="0"/>
                  <w:marBottom w:val="0"/>
                  <w:divBdr>
                    <w:top w:val="none" w:sz="0" w:space="0" w:color="auto"/>
                    <w:left w:val="none" w:sz="0" w:space="0" w:color="auto"/>
                    <w:bottom w:val="none" w:sz="0" w:space="0" w:color="auto"/>
                    <w:right w:val="none" w:sz="0" w:space="0" w:color="auto"/>
                  </w:divBdr>
                  <w:divsChild>
                    <w:div w:id="2097826900">
                      <w:marLeft w:val="0"/>
                      <w:marRight w:val="0"/>
                      <w:marTop w:val="0"/>
                      <w:marBottom w:val="0"/>
                      <w:divBdr>
                        <w:top w:val="none" w:sz="0" w:space="0" w:color="auto"/>
                        <w:left w:val="none" w:sz="0" w:space="0" w:color="auto"/>
                        <w:bottom w:val="none" w:sz="0" w:space="0" w:color="auto"/>
                        <w:right w:val="none" w:sz="0" w:space="0" w:color="auto"/>
                      </w:divBdr>
                    </w:div>
                    <w:div w:id="1632058062">
                      <w:marLeft w:val="0"/>
                      <w:marRight w:val="0"/>
                      <w:marTop w:val="0"/>
                      <w:marBottom w:val="0"/>
                      <w:divBdr>
                        <w:top w:val="none" w:sz="0" w:space="0" w:color="auto"/>
                        <w:left w:val="none" w:sz="0" w:space="0" w:color="auto"/>
                        <w:bottom w:val="none" w:sz="0" w:space="0" w:color="auto"/>
                        <w:right w:val="none" w:sz="0" w:space="0" w:color="auto"/>
                      </w:divBdr>
                    </w:div>
                  </w:divsChild>
                </w:div>
                <w:div w:id="683282269">
                  <w:marLeft w:val="0"/>
                  <w:marRight w:val="0"/>
                  <w:marTop w:val="0"/>
                  <w:marBottom w:val="0"/>
                  <w:divBdr>
                    <w:top w:val="none" w:sz="0" w:space="0" w:color="auto"/>
                    <w:left w:val="none" w:sz="0" w:space="0" w:color="auto"/>
                    <w:bottom w:val="none" w:sz="0" w:space="0" w:color="auto"/>
                    <w:right w:val="none" w:sz="0" w:space="0" w:color="auto"/>
                  </w:divBdr>
                  <w:divsChild>
                    <w:div w:id="1472944122">
                      <w:marLeft w:val="0"/>
                      <w:marRight w:val="0"/>
                      <w:marTop w:val="0"/>
                      <w:marBottom w:val="0"/>
                      <w:divBdr>
                        <w:top w:val="none" w:sz="0" w:space="0" w:color="auto"/>
                        <w:left w:val="none" w:sz="0" w:space="0" w:color="auto"/>
                        <w:bottom w:val="none" w:sz="0" w:space="0" w:color="auto"/>
                        <w:right w:val="none" w:sz="0" w:space="0" w:color="auto"/>
                      </w:divBdr>
                    </w:div>
                    <w:div w:id="726536415">
                      <w:marLeft w:val="0"/>
                      <w:marRight w:val="0"/>
                      <w:marTop w:val="0"/>
                      <w:marBottom w:val="0"/>
                      <w:divBdr>
                        <w:top w:val="none" w:sz="0" w:space="0" w:color="auto"/>
                        <w:left w:val="none" w:sz="0" w:space="0" w:color="auto"/>
                        <w:bottom w:val="none" w:sz="0" w:space="0" w:color="auto"/>
                        <w:right w:val="none" w:sz="0" w:space="0" w:color="auto"/>
                      </w:divBdr>
                    </w:div>
                    <w:div w:id="1447457330">
                      <w:marLeft w:val="0"/>
                      <w:marRight w:val="0"/>
                      <w:marTop w:val="0"/>
                      <w:marBottom w:val="0"/>
                      <w:divBdr>
                        <w:top w:val="none" w:sz="0" w:space="0" w:color="auto"/>
                        <w:left w:val="none" w:sz="0" w:space="0" w:color="auto"/>
                        <w:bottom w:val="none" w:sz="0" w:space="0" w:color="auto"/>
                        <w:right w:val="none" w:sz="0" w:space="0" w:color="auto"/>
                      </w:divBdr>
                    </w:div>
                    <w:div w:id="2144881319">
                      <w:marLeft w:val="0"/>
                      <w:marRight w:val="0"/>
                      <w:marTop w:val="0"/>
                      <w:marBottom w:val="0"/>
                      <w:divBdr>
                        <w:top w:val="none" w:sz="0" w:space="0" w:color="auto"/>
                        <w:left w:val="none" w:sz="0" w:space="0" w:color="auto"/>
                        <w:bottom w:val="none" w:sz="0" w:space="0" w:color="auto"/>
                        <w:right w:val="none" w:sz="0" w:space="0" w:color="auto"/>
                      </w:divBdr>
                    </w:div>
                    <w:div w:id="430201727">
                      <w:marLeft w:val="0"/>
                      <w:marRight w:val="0"/>
                      <w:marTop w:val="0"/>
                      <w:marBottom w:val="0"/>
                      <w:divBdr>
                        <w:top w:val="none" w:sz="0" w:space="0" w:color="auto"/>
                        <w:left w:val="none" w:sz="0" w:space="0" w:color="auto"/>
                        <w:bottom w:val="none" w:sz="0" w:space="0" w:color="auto"/>
                        <w:right w:val="none" w:sz="0" w:space="0" w:color="auto"/>
                      </w:divBdr>
                    </w:div>
                  </w:divsChild>
                </w:div>
                <w:div w:id="443037418">
                  <w:marLeft w:val="0"/>
                  <w:marRight w:val="0"/>
                  <w:marTop w:val="0"/>
                  <w:marBottom w:val="0"/>
                  <w:divBdr>
                    <w:top w:val="none" w:sz="0" w:space="0" w:color="auto"/>
                    <w:left w:val="none" w:sz="0" w:space="0" w:color="auto"/>
                    <w:bottom w:val="none" w:sz="0" w:space="0" w:color="auto"/>
                    <w:right w:val="none" w:sz="0" w:space="0" w:color="auto"/>
                  </w:divBdr>
                  <w:divsChild>
                    <w:div w:id="1886090814">
                      <w:marLeft w:val="0"/>
                      <w:marRight w:val="0"/>
                      <w:marTop w:val="0"/>
                      <w:marBottom w:val="0"/>
                      <w:divBdr>
                        <w:top w:val="none" w:sz="0" w:space="0" w:color="auto"/>
                        <w:left w:val="none" w:sz="0" w:space="0" w:color="auto"/>
                        <w:bottom w:val="none" w:sz="0" w:space="0" w:color="auto"/>
                        <w:right w:val="none" w:sz="0" w:space="0" w:color="auto"/>
                      </w:divBdr>
                    </w:div>
                    <w:div w:id="1688825530">
                      <w:marLeft w:val="0"/>
                      <w:marRight w:val="0"/>
                      <w:marTop w:val="0"/>
                      <w:marBottom w:val="0"/>
                      <w:divBdr>
                        <w:top w:val="none" w:sz="0" w:space="0" w:color="auto"/>
                        <w:left w:val="none" w:sz="0" w:space="0" w:color="auto"/>
                        <w:bottom w:val="none" w:sz="0" w:space="0" w:color="auto"/>
                        <w:right w:val="none" w:sz="0" w:space="0" w:color="auto"/>
                      </w:divBdr>
                    </w:div>
                    <w:div w:id="2012027261">
                      <w:marLeft w:val="300"/>
                      <w:marRight w:val="0"/>
                      <w:marTop w:val="0"/>
                      <w:marBottom w:val="0"/>
                      <w:divBdr>
                        <w:top w:val="none" w:sz="0" w:space="0" w:color="auto"/>
                        <w:left w:val="none" w:sz="0" w:space="0" w:color="auto"/>
                        <w:bottom w:val="none" w:sz="0" w:space="0" w:color="auto"/>
                        <w:right w:val="none" w:sz="0" w:space="0" w:color="auto"/>
                      </w:divBdr>
                    </w:div>
                    <w:div w:id="1820151302">
                      <w:marLeft w:val="0"/>
                      <w:marRight w:val="0"/>
                      <w:marTop w:val="0"/>
                      <w:marBottom w:val="0"/>
                      <w:divBdr>
                        <w:top w:val="none" w:sz="0" w:space="0" w:color="auto"/>
                        <w:left w:val="none" w:sz="0" w:space="0" w:color="auto"/>
                        <w:bottom w:val="none" w:sz="0" w:space="0" w:color="auto"/>
                        <w:right w:val="none" w:sz="0" w:space="0" w:color="auto"/>
                      </w:divBdr>
                    </w:div>
                    <w:div w:id="1782870134">
                      <w:marLeft w:val="300"/>
                      <w:marRight w:val="0"/>
                      <w:marTop w:val="0"/>
                      <w:marBottom w:val="0"/>
                      <w:divBdr>
                        <w:top w:val="none" w:sz="0" w:space="0" w:color="auto"/>
                        <w:left w:val="none" w:sz="0" w:space="0" w:color="auto"/>
                        <w:bottom w:val="none" w:sz="0" w:space="0" w:color="auto"/>
                        <w:right w:val="none" w:sz="0" w:space="0" w:color="auto"/>
                      </w:divBdr>
                    </w:div>
                    <w:div w:id="2365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9881">
              <w:marLeft w:val="0"/>
              <w:marRight w:val="0"/>
              <w:marTop w:val="0"/>
              <w:marBottom w:val="0"/>
              <w:divBdr>
                <w:top w:val="none" w:sz="0" w:space="0" w:color="auto"/>
                <w:left w:val="none" w:sz="0" w:space="0" w:color="auto"/>
                <w:bottom w:val="none" w:sz="0" w:space="0" w:color="auto"/>
                <w:right w:val="none" w:sz="0" w:space="0" w:color="auto"/>
              </w:divBdr>
              <w:divsChild>
                <w:div w:id="1485121863">
                  <w:marLeft w:val="0"/>
                  <w:marRight w:val="0"/>
                  <w:marTop w:val="0"/>
                  <w:marBottom w:val="0"/>
                  <w:divBdr>
                    <w:top w:val="none" w:sz="0" w:space="0" w:color="auto"/>
                    <w:left w:val="none" w:sz="0" w:space="0" w:color="auto"/>
                    <w:bottom w:val="none" w:sz="0" w:space="0" w:color="auto"/>
                    <w:right w:val="none" w:sz="0" w:space="0" w:color="auto"/>
                  </w:divBdr>
                </w:div>
                <w:div w:id="530268415">
                  <w:marLeft w:val="0"/>
                  <w:marRight w:val="0"/>
                  <w:marTop w:val="0"/>
                  <w:marBottom w:val="0"/>
                  <w:divBdr>
                    <w:top w:val="none" w:sz="0" w:space="0" w:color="auto"/>
                    <w:left w:val="none" w:sz="0" w:space="0" w:color="auto"/>
                    <w:bottom w:val="none" w:sz="0" w:space="0" w:color="auto"/>
                    <w:right w:val="none" w:sz="0" w:space="0" w:color="auto"/>
                  </w:divBdr>
                </w:div>
                <w:div w:id="209539537">
                  <w:marLeft w:val="0"/>
                  <w:marRight w:val="0"/>
                  <w:marTop w:val="0"/>
                  <w:marBottom w:val="0"/>
                  <w:divBdr>
                    <w:top w:val="none" w:sz="0" w:space="0" w:color="auto"/>
                    <w:left w:val="none" w:sz="0" w:space="0" w:color="auto"/>
                    <w:bottom w:val="none" w:sz="0" w:space="0" w:color="auto"/>
                    <w:right w:val="none" w:sz="0" w:space="0" w:color="auto"/>
                  </w:divBdr>
                </w:div>
              </w:divsChild>
            </w:div>
            <w:div w:id="953362852">
              <w:marLeft w:val="0"/>
              <w:marRight w:val="0"/>
              <w:marTop w:val="0"/>
              <w:marBottom w:val="0"/>
              <w:divBdr>
                <w:top w:val="none" w:sz="0" w:space="0" w:color="auto"/>
                <w:left w:val="none" w:sz="0" w:space="0" w:color="auto"/>
                <w:bottom w:val="none" w:sz="0" w:space="0" w:color="auto"/>
                <w:right w:val="none" w:sz="0" w:space="0" w:color="auto"/>
              </w:divBdr>
              <w:divsChild>
                <w:div w:id="198709290">
                  <w:marLeft w:val="0"/>
                  <w:marRight w:val="0"/>
                  <w:marTop w:val="0"/>
                  <w:marBottom w:val="0"/>
                  <w:divBdr>
                    <w:top w:val="none" w:sz="0" w:space="0" w:color="auto"/>
                    <w:left w:val="none" w:sz="0" w:space="0" w:color="auto"/>
                    <w:bottom w:val="none" w:sz="0" w:space="0" w:color="auto"/>
                    <w:right w:val="none" w:sz="0" w:space="0" w:color="auto"/>
                  </w:divBdr>
                </w:div>
                <w:div w:id="673146638">
                  <w:marLeft w:val="0"/>
                  <w:marRight w:val="0"/>
                  <w:marTop w:val="0"/>
                  <w:marBottom w:val="0"/>
                  <w:divBdr>
                    <w:top w:val="none" w:sz="0" w:space="0" w:color="auto"/>
                    <w:left w:val="none" w:sz="0" w:space="0" w:color="auto"/>
                    <w:bottom w:val="none" w:sz="0" w:space="0" w:color="auto"/>
                    <w:right w:val="none" w:sz="0" w:space="0" w:color="auto"/>
                  </w:divBdr>
                </w:div>
              </w:divsChild>
            </w:div>
            <w:div w:id="352728141">
              <w:marLeft w:val="0"/>
              <w:marRight w:val="0"/>
              <w:marTop w:val="0"/>
              <w:marBottom w:val="0"/>
              <w:divBdr>
                <w:top w:val="none" w:sz="0" w:space="0" w:color="auto"/>
                <w:left w:val="none" w:sz="0" w:space="0" w:color="auto"/>
                <w:bottom w:val="none" w:sz="0" w:space="0" w:color="auto"/>
                <w:right w:val="none" w:sz="0" w:space="0" w:color="auto"/>
              </w:divBdr>
              <w:divsChild>
                <w:div w:id="952520653">
                  <w:marLeft w:val="0"/>
                  <w:marRight w:val="0"/>
                  <w:marTop w:val="0"/>
                  <w:marBottom w:val="0"/>
                  <w:divBdr>
                    <w:top w:val="none" w:sz="0" w:space="0" w:color="auto"/>
                    <w:left w:val="none" w:sz="0" w:space="0" w:color="auto"/>
                    <w:bottom w:val="none" w:sz="0" w:space="0" w:color="auto"/>
                    <w:right w:val="none" w:sz="0" w:space="0" w:color="auto"/>
                  </w:divBdr>
                  <w:divsChild>
                    <w:div w:id="892929843">
                      <w:marLeft w:val="0"/>
                      <w:marRight w:val="0"/>
                      <w:marTop w:val="0"/>
                      <w:marBottom w:val="0"/>
                      <w:divBdr>
                        <w:top w:val="none" w:sz="0" w:space="0" w:color="auto"/>
                        <w:left w:val="none" w:sz="0" w:space="0" w:color="auto"/>
                        <w:bottom w:val="none" w:sz="0" w:space="0" w:color="auto"/>
                        <w:right w:val="none" w:sz="0" w:space="0" w:color="auto"/>
                      </w:divBdr>
                      <w:divsChild>
                        <w:div w:id="178546773">
                          <w:marLeft w:val="0"/>
                          <w:marRight w:val="0"/>
                          <w:marTop w:val="0"/>
                          <w:marBottom w:val="0"/>
                          <w:divBdr>
                            <w:top w:val="none" w:sz="0" w:space="0" w:color="auto"/>
                            <w:left w:val="none" w:sz="0" w:space="0" w:color="auto"/>
                            <w:bottom w:val="none" w:sz="0" w:space="0" w:color="auto"/>
                            <w:right w:val="none" w:sz="0" w:space="0" w:color="auto"/>
                          </w:divBdr>
                        </w:div>
                        <w:div w:id="1180313957">
                          <w:marLeft w:val="0"/>
                          <w:marRight w:val="0"/>
                          <w:marTop w:val="0"/>
                          <w:marBottom w:val="0"/>
                          <w:divBdr>
                            <w:top w:val="none" w:sz="0" w:space="0" w:color="auto"/>
                            <w:left w:val="none" w:sz="0" w:space="0" w:color="auto"/>
                            <w:bottom w:val="none" w:sz="0" w:space="0" w:color="auto"/>
                            <w:right w:val="none" w:sz="0" w:space="0" w:color="auto"/>
                          </w:divBdr>
                          <w:divsChild>
                            <w:div w:id="655769631">
                              <w:marLeft w:val="0"/>
                              <w:marRight w:val="0"/>
                              <w:marTop w:val="0"/>
                              <w:marBottom w:val="0"/>
                              <w:divBdr>
                                <w:top w:val="none" w:sz="0" w:space="0" w:color="auto"/>
                                <w:left w:val="none" w:sz="0" w:space="0" w:color="auto"/>
                                <w:bottom w:val="none" w:sz="0" w:space="0" w:color="auto"/>
                                <w:right w:val="none" w:sz="0" w:space="0" w:color="auto"/>
                              </w:divBdr>
                            </w:div>
                            <w:div w:id="1101338083">
                              <w:marLeft w:val="0"/>
                              <w:marRight w:val="0"/>
                              <w:marTop w:val="0"/>
                              <w:marBottom w:val="0"/>
                              <w:divBdr>
                                <w:top w:val="none" w:sz="0" w:space="0" w:color="auto"/>
                                <w:left w:val="none" w:sz="0" w:space="0" w:color="auto"/>
                                <w:bottom w:val="none" w:sz="0" w:space="0" w:color="auto"/>
                                <w:right w:val="none" w:sz="0" w:space="0" w:color="auto"/>
                              </w:divBdr>
                              <w:divsChild>
                                <w:div w:id="257032683">
                                  <w:marLeft w:val="0"/>
                                  <w:marRight w:val="0"/>
                                  <w:marTop w:val="0"/>
                                  <w:marBottom w:val="0"/>
                                  <w:divBdr>
                                    <w:top w:val="none" w:sz="0" w:space="0" w:color="auto"/>
                                    <w:left w:val="none" w:sz="0" w:space="0" w:color="auto"/>
                                    <w:bottom w:val="none" w:sz="0" w:space="0" w:color="auto"/>
                                    <w:right w:val="none" w:sz="0" w:space="0" w:color="auto"/>
                                  </w:divBdr>
                                </w:div>
                                <w:div w:id="197591360">
                                  <w:marLeft w:val="0"/>
                                  <w:marRight w:val="0"/>
                                  <w:marTop w:val="0"/>
                                  <w:marBottom w:val="0"/>
                                  <w:divBdr>
                                    <w:top w:val="none" w:sz="0" w:space="0" w:color="auto"/>
                                    <w:left w:val="none" w:sz="0" w:space="0" w:color="auto"/>
                                    <w:bottom w:val="none" w:sz="0" w:space="0" w:color="auto"/>
                                    <w:right w:val="none" w:sz="0" w:space="0" w:color="auto"/>
                                  </w:divBdr>
                                </w:div>
                                <w:div w:id="987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8631">
                          <w:marLeft w:val="0"/>
                          <w:marRight w:val="0"/>
                          <w:marTop w:val="0"/>
                          <w:marBottom w:val="0"/>
                          <w:divBdr>
                            <w:top w:val="none" w:sz="0" w:space="0" w:color="auto"/>
                            <w:left w:val="none" w:sz="0" w:space="0" w:color="auto"/>
                            <w:bottom w:val="none" w:sz="0" w:space="0" w:color="auto"/>
                            <w:right w:val="none" w:sz="0" w:space="0" w:color="auto"/>
                          </w:divBdr>
                          <w:divsChild>
                            <w:div w:id="423962794">
                              <w:marLeft w:val="0"/>
                              <w:marRight w:val="0"/>
                              <w:marTop w:val="0"/>
                              <w:marBottom w:val="0"/>
                              <w:divBdr>
                                <w:top w:val="none" w:sz="0" w:space="0" w:color="auto"/>
                                <w:left w:val="none" w:sz="0" w:space="0" w:color="auto"/>
                                <w:bottom w:val="none" w:sz="0" w:space="0" w:color="auto"/>
                                <w:right w:val="none" w:sz="0" w:space="0" w:color="auto"/>
                              </w:divBdr>
                              <w:divsChild>
                                <w:div w:id="8341536">
                                  <w:marLeft w:val="0"/>
                                  <w:marRight w:val="0"/>
                                  <w:marTop w:val="0"/>
                                  <w:marBottom w:val="0"/>
                                  <w:divBdr>
                                    <w:top w:val="none" w:sz="0" w:space="0" w:color="auto"/>
                                    <w:left w:val="none" w:sz="0" w:space="0" w:color="auto"/>
                                    <w:bottom w:val="none" w:sz="0" w:space="0" w:color="auto"/>
                                    <w:right w:val="none" w:sz="0" w:space="0" w:color="auto"/>
                                  </w:divBdr>
                                  <w:divsChild>
                                    <w:div w:id="799687299">
                                      <w:marLeft w:val="0"/>
                                      <w:marRight w:val="0"/>
                                      <w:marTop w:val="0"/>
                                      <w:marBottom w:val="0"/>
                                      <w:divBdr>
                                        <w:top w:val="none" w:sz="0" w:space="0" w:color="auto"/>
                                        <w:left w:val="none" w:sz="0" w:space="0" w:color="auto"/>
                                        <w:bottom w:val="none" w:sz="0" w:space="0" w:color="auto"/>
                                        <w:right w:val="none" w:sz="0" w:space="0" w:color="auto"/>
                                      </w:divBdr>
                                      <w:divsChild>
                                        <w:div w:id="420033572">
                                          <w:marLeft w:val="0"/>
                                          <w:marRight w:val="0"/>
                                          <w:marTop w:val="0"/>
                                          <w:marBottom w:val="0"/>
                                          <w:divBdr>
                                            <w:top w:val="none" w:sz="0" w:space="0" w:color="auto"/>
                                            <w:left w:val="none" w:sz="0" w:space="0" w:color="auto"/>
                                            <w:bottom w:val="none" w:sz="0" w:space="0" w:color="auto"/>
                                            <w:right w:val="none" w:sz="0" w:space="0" w:color="auto"/>
                                          </w:divBdr>
                                        </w:div>
                                        <w:div w:id="1621691918">
                                          <w:marLeft w:val="0"/>
                                          <w:marRight w:val="0"/>
                                          <w:marTop w:val="0"/>
                                          <w:marBottom w:val="75"/>
                                          <w:divBdr>
                                            <w:top w:val="none" w:sz="0" w:space="0" w:color="auto"/>
                                            <w:left w:val="none" w:sz="0" w:space="0" w:color="auto"/>
                                            <w:bottom w:val="none" w:sz="0" w:space="0" w:color="auto"/>
                                            <w:right w:val="none" w:sz="0" w:space="0" w:color="auto"/>
                                          </w:divBdr>
                                        </w:div>
                                      </w:divsChild>
                                    </w:div>
                                    <w:div w:id="1523545129">
                                      <w:marLeft w:val="0"/>
                                      <w:marRight w:val="0"/>
                                      <w:marTop w:val="0"/>
                                      <w:marBottom w:val="0"/>
                                      <w:divBdr>
                                        <w:top w:val="none" w:sz="0" w:space="0" w:color="auto"/>
                                        <w:left w:val="none" w:sz="0" w:space="0" w:color="auto"/>
                                        <w:bottom w:val="none" w:sz="0" w:space="0" w:color="auto"/>
                                        <w:right w:val="none" w:sz="0" w:space="0" w:color="auto"/>
                                      </w:divBdr>
                                      <w:divsChild>
                                        <w:div w:id="985359330">
                                          <w:marLeft w:val="0"/>
                                          <w:marRight w:val="0"/>
                                          <w:marTop w:val="0"/>
                                          <w:marBottom w:val="0"/>
                                          <w:divBdr>
                                            <w:top w:val="none" w:sz="0" w:space="0" w:color="auto"/>
                                            <w:left w:val="none" w:sz="0" w:space="0" w:color="auto"/>
                                            <w:bottom w:val="none" w:sz="0" w:space="0" w:color="auto"/>
                                            <w:right w:val="none" w:sz="0" w:space="0" w:color="auto"/>
                                          </w:divBdr>
                                        </w:div>
                                        <w:div w:id="1657559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883759939">
                          <w:marLeft w:val="0"/>
                          <w:marRight w:val="0"/>
                          <w:marTop w:val="0"/>
                          <w:marBottom w:val="0"/>
                          <w:divBdr>
                            <w:top w:val="none" w:sz="0" w:space="0" w:color="auto"/>
                            <w:left w:val="none" w:sz="0" w:space="0" w:color="auto"/>
                            <w:bottom w:val="none" w:sz="0" w:space="0" w:color="auto"/>
                            <w:right w:val="none" w:sz="0" w:space="0" w:color="auto"/>
                          </w:divBdr>
                        </w:div>
                        <w:div w:id="4127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2407</Words>
  <Characters>13725</Characters>
  <Application>Microsoft Office Word</Application>
  <DocSecurity>0</DocSecurity>
  <Lines>114</Lines>
  <Paragraphs>32</Paragraphs>
  <ScaleCrop>false</ScaleCrop>
  <Company>www.sdgho.com</Company>
  <LinksUpToDate>false</LinksUpToDate>
  <CharactersWithSpaces>16100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深度技术团队</dc:creator>
  <cp:keywords/>
  <dc:description/>
  <cp:lastModifiedBy>深度技术团队</cp:lastModifiedBy>
  <cp:revision>2</cp:revision>
  <dcterms:created xsi:type="dcterms:W3CDTF">2014-09-22T03:26:00Z</dcterms:created>
  <dcterms:modified xsi:type="dcterms:W3CDTF">2014-09-22T03:33:00Z</dcterms:modified>
</cp:coreProperties>
</file>